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18" w:rsidRDefault="00D83E18" w:rsidP="00D83E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76966">
        <w:rPr>
          <w:rFonts w:ascii="Times New Roman" w:hAnsi="Times New Roman" w:cs="Times New Roman"/>
          <w:sz w:val="22"/>
          <w:szCs w:val="22"/>
        </w:rPr>
        <w:t>Муниципальное общеобразовательное учреждение «</w:t>
      </w:r>
      <w:r>
        <w:rPr>
          <w:rFonts w:ascii="Times New Roman" w:hAnsi="Times New Roman" w:cs="Times New Roman"/>
          <w:sz w:val="22"/>
          <w:szCs w:val="22"/>
        </w:rPr>
        <w:t>МОУ СОШ с УИОП № 16</w:t>
      </w:r>
      <w:r w:rsidRPr="00D76966">
        <w:rPr>
          <w:rFonts w:ascii="Times New Roman" w:hAnsi="Times New Roman" w:cs="Times New Roman"/>
          <w:sz w:val="22"/>
          <w:szCs w:val="22"/>
        </w:rPr>
        <w:t>»</w:t>
      </w:r>
    </w:p>
    <w:p w:rsidR="00D83E18" w:rsidRDefault="00D83E18" w:rsidP="00D83E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76966">
        <w:rPr>
          <w:rFonts w:ascii="Times New Roman" w:hAnsi="Times New Roman" w:cs="Times New Roman"/>
          <w:sz w:val="22"/>
          <w:szCs w:val="22"/>
        </w:rPr>
        <w:t>г.о</w:t>
      </w:r>
      <w:proofErr w:type="gramStart"/>
      <w:r w:rsidRPr="00D76966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D76966">
        <w:rPr>
          <w:rFonts w:ascii="Times New Roman" w:hAnsi="Times New Roman" w:cs="Times New Roman"/>
          <w:sz w:val="22"/>
          <w:szCs w:val="22"/>
        </w:rPr>
        <w:t>аранск</w:t>
      </w:r>
    </w:p>
    <w:p w:rsidR="00D83E18" w:rsidRPr="00D76966" w:rsidRDefault="001250C6" w:rsidP="00D83E18">
      <w:pPr>
        <w:widowControl w:val="0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1250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93.95pt;margin-top:21.5pt;width:107.6pt;height:7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LaTCAIAAMwDAAAOAAAAZHJzL2Uyb0RvYy54bWysU82O0zAQviPxDpbvNGm3W7ZR09WyqyKk&#10;5UdaeADXcRqLxGPGbpNy484r8A4cOOyNV+i+EWOn7Ra4IS6W7Rl/833fjGeXXVOzjUKnweR8OEg5&#10;U0ZCoc0q5x/eL55dcOa8MIWowaicb5Xjl/OnT2atzdQIKqgLhYxAjMtam/PKe5sliZOVaoQbgFWG&#10;giVgIzwdcZUUKFpCb+pklKaTpAUsLIJUztHtTR/k84hflkr6t2XplGd1zombjyvGdRnWZD4T2QqF&#10;rbTc0xD/wKIR2lDRI9SN8IKtUf8F1WiJ4KD0AwlNAmWppYoaSM0w/UPNXSWsilrIHGePNrn/Byvf&#10;bN4h00XOx5wZ0VCLdt9233c/dj939w9fHr6ycfCotS6j1DtLyb57AR31Oup19hbkR8cMXFfCrNQV&#10;IrSVEgVxHIaXycnTHscFkGX7GgoqJtYeIlBXYhMMJEsYoVOvtsf+qM4zGUqeTSbnIwpJik3T6Rnt&#10;QwmRHV5bdP6lgoaFTc6R+h/RxebW+T71kBKKGVjouqZ7kdXmtwvCDDeRfSDcU/fdsqPsIGkJxZZ0&#10;IPQjRV+ANhXgZ85aGqecu09rgYqz+pUhL6bD8TjMXzyMz58HFXgaWZ5GhJEElXPPWb+99v3Mri3q&#10;VUWVDu5fkX8LHaU9strzppGJ5uzHO8zk6TlmPX7C+S8AAAD//wMAUEsDBBQABgAIAAAAIQBSw8Tf&#10;3wAAAAoBAAAPAAAAZHJzL2Rvd25yZXYueG1sTI8xT8MwEIV3JP6DdUhs1G5ThRDiVKiCiQG1MDC6&#10;sRtHjc+R7TYhv55jouPpPr33vWozuZ5dTIidRwnLhQBmsPG6w1bC1+fbQwEsJoVa9R6NhB8TYVPf&#10;3lSq1H7EnbnsU8soBGOpJNiUhpLz2FjjVFz4wSD9jj44legMLddBjRTuer4SIudOdUgNVg1ma01z&#10;2p+dhKadfZjV68fp+7hdz2G08V3spLy/m16egSUzpX8Y/vRJHWpyOvgz6sh6CVnx+ESohHVGmwjI&#10;RbYEdiCyyFfA64pfT6h/AQAA//8DAFBLAQItABQABgAIAAAAIQC2gziS/gAAAOEBAAATAAAAAAAA&#10;AAAAAAAAAAAAAABbQ29udGVudF9UeXBlc10ueG1sUEsBAi0AFAAGAAgAAAAhADj9If/WAAAAlAEA&#10;AAsAAAAAAAAAAAAAAAAALwEAAF9yZWxzLy5yZWxzUEsBAi0AFAAGAAgAAAAhAPXstpMIAgAAzAMA&#10;AA4AAAAAAAAAAAAAAAAALgIAAGRycy9lMm9Eb2MueG1sUEsBAi0AFAAGAAgAAAAhAFLDxN/fAAAA&#10;CgEAAA8AAAAAAAAAAAAAAAAAYgQAAGRycy9kb3ducmV2LnhtbFBLBQYAAAAABAAEAPMAAABuBQAA&#10;AAA=&#10;" filled="f" fillcolor="#00b050" stroked="f">
            <v:textbox style="mso-fit-shape-to-text:t">
              <w:txbxContent>
                <w:p w:rsidR="00D83E18" w:rsidRPr="00A92997" w:rsidRDefault="00D83E18" w:rsidP="00D83E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D83E18" w:rsidRPr="00A92997" w:rsidRDefault="00D83E18" w:rsidP="00D83E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D83E18" w:rsidRPr="00A92997" w:rsidRDefault="00D83E18" w:rsidP="00D83E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D83E18" w:rsidRPr="00A92997" w:rsidRDefault="00D83E18" w:rsidP="00D83E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D83E18" w:rsidRPr="00D76966">
        <w:rPr>
          <w:rFonts w:ascii="Times New Roman" w:hAnsi="Times New Roman" w:cs="Times New Roman"/>
          <w:sz w:val="22"/>
          <w:szCs w:val="22"/>
        </w:rPr>
        <w:t>Еженедельная школьная газета</w:t>
      </w:r>
    </w:p>
    <w:tbl>
      <w:tblPr>
        <w:tblpPr w:leftFromText="180" w:rightFromText="180" w:vertAnchor="text" w:horzAnchor="margin" w:tblpY="117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3"/>
        <w:gridCol w:w="1835"/>
        <w:gridCol w:w="2605"/>
        <w:gridCol w:w="2985"/>
      </w:tblGrid>
      <w:tr w:rsidR="00D83E18" w:rsidTr="000347F2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D83E18" w:rsidRDefault="00D83E18" w:rsidP="000347F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2347595" cy="909955"/>
                  <wp:effectExtent l="19050" t="0" r="0" b="0"/>
                  <wp:wrapNone/>
                  <wp:docPr id="3" name="Рисунок 3" descr="http://www.rost.websib.ru/misc/titl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rost.websib.ru/misc/titl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83E18" w:rsidRDefault="00D83E18" w:rsidP="000347F2">
            <w:pPr>
              <w:jc w:val="center"/>
            </w:pPr>
          </w:p>
          <w:p w:rsidR="00D83E18" w:rsidRDefault="00D83E18" w:rsidP="000347F2">
            <w:pPr>
              <w:jc w:val="center"/>
            </w:pPr>
          </w:p>
          <w:p w:rsidR="00D83E18" w:rsidRDefault="00D83E18" w:rsidP="000347F2">
            <w:pPr>
              <w:jc w:val="center"/>
            </w:pPr>
          </w:p>
          <w:p w:rsidR="00D83E18" w:rsidRDefault="00D83E18" w:rsidP="000347F2">
            <w:pPr>
              <w:jc w:val="center"/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D83E18" w:rsidRPr="00776221" w:rsidRDefault="00D83E18" w:rsidP="000347F2">
            <w:pPr>
              <w:rPr>
                <w:rFonts w:ascii="Calibri" w:hAnsi="Calibri"/>
                <w:color w:val="339966"/>
                <w:sz w:val="22"/>
                <w:szCs w:val="22"/>
              </w:rPr>
            </w:pPr>
          </w:p>
          <w:p w:rsidR="00D83E18" w:rsidRDefault="00D83E18" w:rsidP="000347F2">
            <w:pPr>
              <w:jc w:val="center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D83E18" w:rsidRDefault="001250C6" w:rsidP="000347F2">
            <w:pPr>
              <w:jc w:val="center"/>
            </w:pPr>
            <w:r>
              <w:rPr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Стрелка: шеврон 2" o:spid="_x0000_s1027" type="#_x0000_t55" style="position:absolute;left:0;text-align:left;margin-left:34.9pt;margin-top:8.25pt;width:122.8pt;height:63.5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AlvQIAADgFAAAOAAAAZHJzL2Uyb0RvYy54bWysVM1u1DAQviPxDpbvND/dbJOo2apquwip&#10;QKUFcfbGTmJw7GB7N1tOiBOvwRsgJC4geIbtGzF2smVLJQ6IHCKPx/N5vplvfHyyaQVaM224kgWO&#10;DkKMmCwV5bIu8MsX80cpRsYSSYlQkhX4mhl8Mnv44LjvcharRgnKNAIQafK+K3BjbZcHgSkb1hJz&#10;oDomwVkp3RILpq4DqkkP6K0I4jCcBr3StNOqZMbA7vngxDOPX1WstM+ryjCLRIEhN+v/2v+X7h/M&#10;jklea9I1vBzTIP+QRUu4hEtvoc6JJWil+T2olpdaGVXZg1K1gaoqXjLPAdhE4R9sFg3pmOcCxTHd&#10;bZnM/4Mtn62vNOK0wDFGkrTQou2nmw8377dft9+337afc3TzEdZfYOfn9geKXcX6zuQQuOiutONs&#10;uktVvjFIqrOGyJqdaq36hhEKeUbufHAnwBkGQtGyf6ooXEhWVvnibSrdOkAoC9r4Hl3f9ohtLCph&#10;M0qSLJlCK0vwpeFRmCb+CpLvojtt7GOmWuQWBQYlrbUaukPWl8b6NtGRLKGvMapaAU1fE4GSKIqn&#10;I954OCD5DtGTVYLTORfCG7pengmNIBQSDdMw9IqCELN/TEjUF/gwjcD9d4wsm8+zbEzgDkbLLQyK&#10;4K1j7T53iOSuzBeS+rUlXAxrSEBI52Z+BEbSagUQi4b2iHJXmTg9zGA8KYd5OEzDaZgdYUREDYNc&#10;Wo2RVvYVt41XoevDPcaTi2kUp36fiK4hQx2SXXauDEOBQALQ1d313trLzMvDKWJQlt0sN16RXjtO&#10;LUtFr0EvkI9Lwz03sGiUfodRD6NbYPN2RTTDSDyRoLksmkzcrHtjkhzFYOh9z3LfQ2QJUAW2wN0v&#10;z+zwPqw6zesGboo8Q6lOQacVtztBD1mN6obx9LTGp8TN/77tT/1+8Ga/AAAA//8DAFBLAwQUAAYA&#10;CAAAACEA9W9OKt8AAAAJAQAADwAAAGRycy9kb3ducmV2LnhtbEyPwU7DMBBE70j8g7VI3KhT2kZt&#10;iFMhlB5AXCgIkZsbb5MIex3Fbpv8PcsJjjOzmnmbb0dnxRmH0HlSMJ8lIJBqbzpqFHy87+7WIELU&#10;ZLT1hAomDLAtrq9ynRl/oTc872MjuIRCphW0MfaZlKFu0ekw8z0SZ0c/OB1ZDo00g75wubPyPklS&#10;6XRHvNDqHp9arL/3J6dg4yzuvqryJVTrcppeP6vySM9K3d6Mjw8gIo7x7xh+8RkdCmY6+BOZIKyC&#10;dMPkkf10BYLzxXy1BHFgY7lIQRa5/P9B8QMAAP//AwBQSwECLQAUAAYACAAAACEAtoM4kv4AAADh&#10;AQAAEwAAAAAAAAAAAAAAAAAAAAAAW0NvbnRlbnRfVHlwZXNdLnhtbFBLAQItABQABgAIAAAAIQA4&#10;/SH/1gAAAJQBAAALAAAAAAAAAAAAAAAAAC8BAABfcmVscy8ucmVsc1BLAQItABQABgAIAAAAIQCM&#10;FVAlvQIAADgFAAAOAAAAAAAAAAAAAAAAAC4CAABkcnMvZTJvRG9jLnhtbFBLAQItABQABgAIAAAA&#10;IQD1b04q3wAAAAkBAAAPAAAAAAAAAAAAAAAAABcFAABkcnMvZG93bnJldi54bWxQSwUGAAAAAAQA&#10;BADzAAAAIwYAAAAA&#10;" adj="15885" fillcolor="green" strokecolor="#9f9" strokeweight="3pt">
                  <v:shadow on="t" color="#4e6128" opacity=".5" offset="1pt"/>
                  <v:textbox>
                    <w:txbxContent>
                      <w:p w:rsidR="00A02D51" w:rsidRPr="00A02D51" w:rsidRDefault="00A02D51" w:rsidP="00A02D5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i/>
                            <w:color w:val="FFFFFF"/>
                            <w:sz w:val="20"/>
                            <w:szCs w:val="20"/>
                          </w:rPr>
                        </w:pPr>
                        <w:r w:rsidRPr="00A02D51"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 xml:space="preserve">№ </w:t>
                        </w:r>
                        <w:r w:rsidR="00E37C5D"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10</w:t>
                        </w:r>
                      </w:p>
                      <w:p w:rsidR="00A02D51" w:rsidRPr="00A02D51" w:rsidRDefault="007A551C" w:rsidP="00A02D5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14</w:t>
                        </w:r>
                        <w:r w:rsidR="00A02D51"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-1</w:t>
                        </w:r>
                        <w:r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9</w:t>
                        </w:r>
                      </w:p>
                      <w:p w:rsidR="00A02D51" w:rsidRPr="00A02D51" w:rsidRDefault="009B31D4" w:rsidP="00A02D5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ноября</w:t>
                        </w:r>
                      </w:p>
                      <w:p w:rsidR="00A02D51" w:rsidRPr="00A02D51" w:rsidRDefault="00A02D51" w:rsidP="00A02D51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  <w:sz w:val="28"/>
                            <w:szCs w:val="28"/>
                          </w:rPr>
                        </w:pPr>
                        <w:r w:rsidRPr="00A02D51"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202</w:t>
                        </w:r>
                        <w:r w:rsidR="007A551C"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2</w:t>
                        </w:r>
                        <w:r w:rsidRPr="00A02D51"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  <w:p w:rsidR="00D83E18" w:rsidRDefault="00D83E18" w:rsidP="00D83E1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  <w:lang w:val="en-US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</w:rPr>
                          <w:t xml:space="preserve"> г.</w:t>
                        </w:r>
                      </w:p>
                      <w:p w:rsidR="00D83E18" w:rsidRPr="00650F57" w:rsidRDefault="00D83E18" w:rsidP="00D83E1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D83E18" w:rsidRDefault="00D83E18" w:rsidP="000347F2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0</wp:posOffset>
                  </wp:positionV>
                  <wp:extent cx="1409700" cy="1057275"/>
                  <wp:effectExtent l="19050" t="0" r="0" b="0"/>
                  <wp:wrapTight wrapText="bothSides">
                    <wp:wrapPolygon edited="0">
                      <wp:start x="-292" y="0"/>
                      <wp:lineTo x="-292" y="21405"/>
                      <wp:lineTo x="21600" y="21405"/>
                      <wp:lineTo x="21600" y="0"/>
                      <wp:lineTo x="-29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83E18" w:rsidRDefault="00D83E18" w:rsidP="00D83E18">
      <w:pPr>
        <w:pStyle w:val="msotitle3"/>
        <w:widowControl w:val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D76966">
        <w:rPr>
          <w:rFonts w:ascii="Times New Roman" w:hAnsi="Times New Roman"/>
          <w:b w:val="0"/>
          <w:i/>
          <w:color w:val="auto"/>
          <w:sz w:val="24"/>
          <w:szCs w:val="24"/>
        </w:rPr>
        <w:t>Издается с января 2011 года</w:t>
      </w:r>
    </w:p>
    <w:p w:rsidR="002D0C88" w:rsidRDefault="002D0C88" w:rsidP="00D83E18">
      <w:pPr>
        <w:pStyle w:val="msotitle3"/>
        <w:widowControl w:val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tbl>
      <w:tblPr>
        <w:tblStyle w:val="a3"/>
        <w:tblW w:w="11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8"/>
        <w:gridCol w:w="5775"/>
      </w:tblGrid>
      <w:tr w:rsidR="00500178" w:rsidTr="009F4214">
        <w:trPr>
          <w:trHeight w:val="12289"/>
        </w:trPr>
        <w:tc>
          <w:tcPr>
            <w:tcW w:w="5748" w:type="dxa"/>
          </w:tcPr>
          <w:p w:rsidR="009B14AF" w:rsidRPr="009F4214" w:rsidRDefault="001250C6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  <w:r w:rsidRPr="001250C6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  <w:highlight w:val="yellow"/>
              </w:rPr>
              <w:pict>
                <v:shape id="Надпись 2" o:spid="_x0000_s1028" type="#_x0000_t202" style="position:absolute;left:0;text-align:left;margin-left:-3.5pt;margin-top:-.25pt;width:275.4pt;height:32.8pt;z-index:251717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5GPAIAACkEAAAOAAAAZHJzL2Uyb0RvYy54bWysU82O0zAQviPxDpbvNP3fNmq6Kl0WIS0/&#10;0sIDOI7TWNieYLtNyo07r8A7cODAjVfovhFjpy0FbogcLE9m5vPMN98srlutyE5YJ8FkdNDrUyIM&#10;h0KaTUbfvb19MqPEeWYKpsCIjO6Fo9fLx48WTZ2KIVSgCmEJghiXNnVGK+/rNEkcr4Rmrge1MOgs&#10;wWrm0bSbpLCsQXStkmG/P00asEVtgQvn8O9N56TLiF+WgvvXZemEJyqjWJuPp41nHs5kuWDpxrK6&#10;kvxYBvuHKjSTBh89Q90wz8jWyr+gtOQWHJS+x0EnUJaSi9gDdjPo/9HNfcVqEXtBclx9psn9P1j+&#10;avfGEllkdDSkxDCNMzp8OXw9fDv8OHx/+PTwmQwDSU3tUoy9rzHat0+hxWHHhl19B/y9IwbWFTMb&#10;sbIWmkqwAoschMzkIrXDcQEkb15CgY+xrYcI1JZWBwaRE4LoOKz9eUCi9YTjz9F4fjWZoYujbzyY&#10;TqZxgglLT9m1df65AE3CJaMWBRDR2e7O+VANS08h4TEHSha3Uqlo2E2+VpbsGIplNFrNhif038KU&#10;IU1G55PhJCIbCPlRR1p6FLOSOqOzfvg6eQU2npkihngmVXfHSpQ50hMY6bjxbd524zixnkOxR74s&#10;dNrFXcNLBfYjJQ3qNqPuw5ZZQYl6YZDz+WA8DkKPxnhyhT0Qe+nJLz3McITKqKeku659XI5Ah4EV&#10;zqaUkbYwxK6SY8mox8jmcXeC4C/tGPVrw5c/AQAA//8DAFBLAwQUAAYACAAAACEAGMpvtNsAAAAH&#10;AQAADwAAAGRycy9kb3ducmV2LnhtbEyPQU+EMBCF7yb+h2ZMvJjdgggapGzU6A8ANfHYpSMQ6ZTQ&#10;stR/73jS08vkTd77XnWIdhInXPzoSEG6T0Agdc6M1Ct4e33Z3YHwQZPRkyNU8I0eDvX5WaVL4zZq&#10;8NSGXnAI+VIrGEKYSyl9N6DVfu9mJPY+3WJ14HPppVn0xuF2ktdJUkirR+KGQc/4NGD31a5WQUyu&#10;3rN2M2OTFvNj8dzFjzVrlLq8iA/3IALG8PcMv/iMDjUzHd1KxotJwe6WpwTWHATb+U3GS44KijwF&#10;WVfyP3/9AwAA//8DAFBLAQItABQABgAIAAAAIQC2gziS/gAAAOEBAAATAAAAAAAAAAAAAAAAAAAA&#10;AABbQ29udGVudF9UeXBlc10ueG1sUEsBAi0AFAAGAAgAAAAhADj9If/WAAAAlAEAAAsAAAAAAAAA&#10;AAAAAAAALwEAAF9yZWxzLy5yZWxzUEsBAi0AFAAGAAgAAAAhADh4/kY8AgAAKQQAAA4AAAAAAAAA&#10;AAAAAAAALgIAAGRycy9lMm9Eb2MueG1sUEsBAi0AFAAGAAgAAAAhABjKb7TbAAAABwEAAA8AAAAA&#10;AAAAAAAAAAAAlgQAAGRycy9kb3ducmV2LnhtbFBLBQYAAAAABAAEAPMAAACeBQAAAAA=&#10;" fillcolor="#33a820" stroked="f">
                  <v:textbox style="mso-next-textbox:#Надпись 2">
                    <w:txbxContent>
                      <w:p w:rsidR="002D0C88" w:rsidRPr="00B40F03" w:rsidRDefault="009F4214" w:rsidP="002D0C8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День правовой помощи детям</w:t>
                        </w:r>
                      </w:p>
                    </w:txbxContent>
                  </v:textbox>
                </v:shape>
              </w:pict>
            </w:r>
          </w:p>
          <w:p w:rsidR="009B14AF" w:rsidRPr="009F4214" w:rsidRDefault="009B14AF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</w:p>
          <w:p w:rsidR="009B14AF" w:rsidRPr="009F4214" w:rsidRDefault="009B14AF" w:rsidP="009B14A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sz w:val="8"/>
                <w:szCs w:val="8"/>
                <w:highlight w:val="yellow"/>
              </w:rPr>
            </w:pPr>
          </w:p>
          <w:p w:rsidR="009F4214" w:rsidRPr="009F4214" w:rsidRDefault="009F4214" w:rsidP="009F421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18 ноября 2022 года состоятся Всероссийский день правовой помощи детям, приуроченный к Всемирному дню ребёнка. Дата празднования Всемирного дня ребенка была выбрана в честь принятия ООН в этот день в 1959 году Декларации прав ребенка. В этот же день, но в 1989 году была принята также Конвенция о правах ребенка. </w:t>
            </w:r>
          </w:p>
          <w:p w:rsidR="009F4214" w:rsidRPr="009F4214" w:rsidRDefault="009F4214" w:rsidP="009F421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Всемирный день ребенка задумывался не просто как праздник, но и как день, который помог бы обратить внимание общественности на проблемы детей во всем мире</w:t>
            </w:r>
            <w:r w:rsidR="00982C2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9F4214" w:rsidRPr="009F4214" w:rsidRDefault="00982C2E" w:rsidP="009F421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-163195</wp:posOffset>
                  </wp:positionV>
                  <wp:extent cx="1531620" cy="1059180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4214"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 рамках дня правовой помощи в нашей школе был организован и проведен ряд мероприятий.</w:t>
            </w:r>
          </w:p>
          <w:p w:rsidR="009F4214" w:rsidRPr="009F4214" w:rsidRDefault="009F4214" w:rsidP="009F421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Инспектор по делам несовершеннолетних Комарова И. В.  провела профилактическую беседу по вопросам административной и уголовной ответственности детей за проступки и правонарушения, ответственность родителей за совершенные их детьми деяния. Затрагивались темы правового консультирования детей по вопросам их собственных прав, обсуждали жизненные ситуации, в которые попадают ребята.</w:t>
            </w:r>
          </w:p>
          <w:p w:rsidR="009F4214" w:rsidRPr="009F4214" w:rsidRDefault="00982C2E" w:rsidP="009F421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775488" behindDoc="1" locked="0" layoutInCell="1" allowOverlap="1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48895</wp:posOffset>
                  </wp:positionV>
                  <wp:extent cx="1627505" cy="109728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238" y="21375"/>
                      <wp:lineTo x="21238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F4214"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Учащиеся 9А класса приняли участие в «Правовом турнире», где с неподдельным интересом обсуждали актуальные вопросы в рамках </w:t>
            </w:r>
            <w:proofErr w:type="spellStart"/>
            <w:proofErr w:type="gramStart"/>
            <w:r w:rsidR="009F4214"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</w:t>
            </w:r>
            <w:r w:rsidR="009F4214"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изации</w:t>
            </w:r>
            <w:proofErr w:type="spellEnd"/>
            <w:proofErr w:type="gramEnd"/>
            <w:r w:rsidR="009F4214"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конституционных и избирательных прав человека. В процессе турнира решали различные ситуационные задачи.</w:t>
            </w:r>
          </w:p>
          <w:p w:rsidR="009F4214" w:rsidRPr="009F4214" w:rsidRDefault="009F4214" w:rsidP="009F421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В 7Б была проведена </w:t>
            </w:r>
            <w:proofErr w:type="spellStart"/>
            <w:r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интелектуальная</w:t>
            </w:r>
            <w:proofErr w:type="spellEnd"/>
            <w:r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игра «Человек и закон», главной целью которой является формирование правовой культуры учащихся через ознакомление с основными </w:t>
            </w:r>
            <w:proofErr w:type="spellStart"/>
            <w:r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прарвами</w:t>
            </w:r>
            <w:proofErr w:type="spellEnd"/>
            <w:r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и свободами человека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B8634F" w:rsidRDefault="009F4214" w:rsidP="00982C2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</w:t>
            </w:r>
            <w:r w:rsidRPr="009F421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роведение мероприятий, приуроченных к всероссийскому Дню правовой помощи детям, позволило сформировать у школьников основы политической культуры, гражданской зрелости. </w:t>
            </w:r>
          </w:p>
          <w:p w:rsidR="00E37C5D" w:rsidRPr="009F4214" w:rsidRDefault="00E37C5D" w:rsidP="00982C2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  <w:p w:rsidR="009B14AF" w:rsidRPr="009F4214" w:rsidRDefault="001250C6" w:rsidP="00B8634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1250C6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highlight w:val="yellow"/>
              </w:rPr>
              <w:lastRenderedPageBreak/>
              <w:pict>
                <v:shape id="_x0000_s1029" type="#_x0000_t202" style="position:absolute;left:0;text-align:left;margin-left:-1.1pt;margin-top:9.95pt;width:275.4pt;height:32.8pt;z-index:2517360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NkPgIAACkEAAAOAAAAZHJzL2Uyb0RvYy54bWysU82O0zAQviPxDpbvNP1Jum3UdFW6LEJa&#10;fqSFB3Acp7FwPMF2m5Qbd16Bd+DAgRuv0H0jxk5bCtwQOViezMznmW++WVx3tSI7YawEndHRYEiJ&#10;0BwKqTcZfff29smMEuuYLpgCLTK6F5ZeLx8/WrRNKsZQgSqEIQiibdo2Ga2ca9IosrwSNbMDaIRG&#10;ZwmmZg5Ns4kKw1pEr1U0Hg6nUQumaAxwYS3+vemddBnwy1Jw97osrXBEZRRrc+E04cz9GS0XLN0Y&#10;1lSSH8tg/1BFzaTGR89QN8wxsjXyL6hacgMWSjfgUEdQlpKL0AN2Mxr+0c19xRoRekFybHOmyf4/&#10;WP5q98YQWWQ0nlKiWY0zOnw5fD18O/w4fH/49PCZjD1JbWNTjL1vMNp1T6HDYYeGbXMH/L0lGtYV&#10;0xuxMgbaSrACixz5zOgitcexHiRvX0KBj7GtgwDUlab2DCInBNFxWPvzgETnCMefk3h+lczQxdEX&#10;j6bJNEwwYukpuzHWPRdQE3/JqEEBBHS2u7POV8PSU4h/zIKSxa1UKhhmk6+VITuGYplMVrPxCf23&#10;MKVJm9F5Mk4CsgafH3RUS4diVrLO6Gzov15eno1nugghjknV37ESpY/0eEZ6blyXd2EcyYn1HIo9&#10;8mWg1y7uGl4qMB8paVG3GbUftswIStQLjZzPR3HshR6MOLnCHoi59OSXHqY5QmXUUdJf1y4sh6dD&#10;wwpnU8pAmx9iX8mxZNRjYPO4O17wl3aI+rXhy58AAAD//wMAUEsDBBQABgAIAAAAIQAC4ahJ3AAA&#10;AAcBAAAPAAAAZHJzL2Rvd25yZXYueG1sTI7BTsMwEETvSPyDtUhcUOu0DaGEbCpA8AEJIHF0Y5NE&#10;xOsodhrz9ywnehqNZjTzikO0gziZyfeOEDbrBIShxumeWoT3t9fVHoQPirQaHBmEH+PhUF5eFCrX&#10;bqHKnOrQCh4hnyuELoQxl9I3nbHKr91oiLMvN1kV2E6t1JNaeNwOcpskmbSqJ37o1GieO9N817NF&#10;iMnNx65edF9tsvEpe2ni57yrEK+v4uMDiGBi+C/DHz6jQ8lMRzeT9mJAWKVbbiLcs3B8m2YZiCPC&#10;XboHWRbynL/8BQAA//8DAFBLAQItABQABgAIAAAAIQC2gziS/gAAAOEBAAATAAAAAAAAAAAAAAAA&#10;AAAAAABbQ29udGVudF9UeXBlc10ueG1sUEsBAi0AFAAGAAgAAAAhADj9If/WAAAAlAEAAAsAAAAA&#10;AAAAAAAAAAAALwEAAF9yZWxzLy5yZWxzUEsBAi0AFAAGAAgAAAAhALlVo2Q+AgAAKQQAAA4AAAAA&#10;AAAAAAAAAAAALgIAAGRycy9lMm9Eb2MueG1sUEsBAi0AFAAGAAgAAAAhAALhqEncAAAABwEAAA8A&#10;AAAAAAAAAAAAAAAAmAQAAGRycy9kb3ducmV2LnhtbFBLBQYAAAAABAAEAPMAAAChBQAAAAA=&#10;" fillcolor="#33a820" stroked="f">
                  <v:textbox style="mso-next-textbox:#_x0000_s1029">
                    <w:txbxContent>
                      <w:p w:rsidR="009B14AF" w:rsidRPr="00B40F03" w:rsidRDefault="00B4588D" w:rsidP="009B14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Неделя психологии в школе</w:t>
                        </w:r>
                      </w:p>
                    </w:txbxContent>
                  </v:textbox>
                </v:shape>
              </w:pict>
            </w:r>
          </w:p>
          <w:p w:rsidR="009B14AF" w:rsidRPr="009F4214" w:rsidRDefault="009B14AF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highlight w:val="yellow"/>
              </w:rPr>
            </w:pPr>
          </w:p>
          <w:p w:rsidR="009B14AF" w:rsidRPr="009F4214" w:rsidRDefault="009B14AF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highlight w:val="yellow"/>
              </w:rPr>
            </w:pPr>
          </w:p>
          <w:p w:rsidR="009B14AF" w:rsidRPr="009F4214" w:rsidRDefault="009B14AF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highlight w:val="yellow"/>
              </w:rPr>
            </w:pPr>
          </w:p>
          <w:p w:rsidR="00B4588D" w:rsidRPr="00B4588D" w:rsidRDefault="00B4588D" w:rsidP="00B4588D">
            <w:pPr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82550</wp:posOffset>
                  </wp:positionV>
                  <wp:extent cx="1470660" cy="1260475"/>
                  <wp:effectExtent l="0" t="0" r="0" b="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С 14 по 18 ноября проходила Неделя психологии в школе. Пятиклассники поучаствовали в тренинге «Общение. Формы межличностных отношений».</w:t>
            </w:r>
          </w:p>
          <w:p w:rsidR="00B4588D" w:rsidRPr="00B4588D" w:rsidRDefault="00B4588D" w:rsidP="00B4588D">
            <w:pPr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Посетили виртуальный мир релаксационных упражнений, а свои представления о дружбе отразили в рисунках. </w:t>
            </w:r>
          </w:p>
          <w:p w:rsidR="00B4588D" w:rsidRPr="00B4588D" w:rsidRDefault="00B4588D" w:rsidP="00B4588D">
            <w:pPr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Не менее интересно и насыщенно проходили школьные перемены в игровой деятельности учащихся, которые дружно участвовали в играх на сплочение коллектива и развитие коммуникативных способностей детей.  Одним из таких мероприятий стал проект «Планета моего класса»</w:t>
            </w:r>
          </w:p>
          <w:p w:rsidR="00B4588D" w:rsidRPr="00B4588D" w:rsidRDefault="00B4588D" w:rsidP="00B4588D">
            <w:pPr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Классные руководители и школьники получили рекомендации психолога о том, как в конфликтных ситуациях </w:t>
            </w:r>
            <w:proofErr w:type="spellStart"/>
            <w:r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мобилизировать</w:t>
            </w:r>
            <w:proofErr w:type="spellEnd"/>
            <w:r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силу воли для управления своими эмоциями.</w:t>
            </w:r>
          </w:p>
          <w:p w:rsidR="00B4588D" w:rsidRPr="00B4588D" w:rsidRDefault="00B4588D" w:rsidP="00B4588D">
            <w:pPr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2067560</wp:posOffset>
                  </wp:positionH>
                  <wp:positionV relativeFrom="paragraph">
                    <wp:posOffset>37465</wp:posOffset>
                  </wp:positionV>
                  <wp:extent cx="1478280" cy="1161415"/>
                  <wp:effectExtent l="0" t="0" r="0" b="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В рамках недели продолжали уделять достаточное внимание групповым и индивидуальным консультациям по запросам участников учебно-воспитательного процесса. </w:t>
            </w:r>
          </w:p>
          <w:p w:rsidR="00B4588D" w:rsidRPr="00B4588D" w:rsidRDefault="00B4588D" w:rsidP="00B4588D">
            <w:pPr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С педагогами проведена диагностическая работа превентивной направленности.</w:t>
            </w:r>
          </w:p>
          <w:p w:rsidR="006D0119" w:rsidRPr="009F4214" w:rsidRDefault="001250C6" w:rsidP="00B4588D">
            <w:pPr>
              <w:pStyle w:val="msotitle3"/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shd w:val="clear" w:color="auto" w:fill="FFFFFF"/>
              </w:rPr>
            </w:pPr>
            <w:r w:rsidRPr="001250C6">
              <w:rPr>
                <w:rFonts w:ascii="Times New Roman" w:hAnsi="Times New Roman" w:cs="Arial"/>
                <w:i/>
                <w:noProof/>
                <w:color w:val="auto"/>
                <w:sz w:val="24"/>
                <w:szCs w:val="24"/>
                <w:highlight w:val="yellow"/>
              </w:rPr>
              <w:pict>
                <v:shape id="_x0000_s1030" type="#_x0000_t202" style="position:absolute;margin-left:-1.1pt;margin-top:12.85pt;width:275.4pt;height:32.8pt;z-index:251740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BZPQIAACkEAAAOAAAAZHJzL2Uyb0RvYy54bWysU82O0zAQviPxDpbvNP3fNmq6Kl0WIS0/&#10;0sIDOI7TWDgeY7tNyo07r8A7cODAjVfovhFjpy0FbogcLE9m5vPMN98srttakZ2wToLO6KDXp0Ro&#10;DoXUm4y+e3v7ZEaJ80wXTIEWGd0LR6+Xjx8tGpOKIVSgCmEJgmiXNiajlfcmTRLHK1Ez1wMjNDpL&#10;sDXzaNpNUljWIHqtkmG/P00asIWxwIVz+Pemc9JlxC9Lwf3rsnTCE5VRrM3H08YzD2eyXLB0Y5mp&#10;JD+Wwf6hippJjY+eoW6YZ2Rr5V9QteQWHJS+x6FOoCwlF7EH7GbQ/6Ob+4oZEXtBcpw50+T+Hyx/&#10;tXtjiSwyOp5TolmNMzp8OXw9fDv8OHx/+PTwmQwDSY1xKcbeG4z27VNocdixYWfugL93RMO6Ynoj&#10;VtZCUwlWYJGDkJlcpHY4LoDkzUso8DG29RCB2tLWgUHkhCA6Dmt/HpBoPeH4czSeX01m6OLoGw+m&#10;k2mcYMLSU7axzj8XUJNwyahFAUR0trtzPlTD0lNIeMyBksWtVCoadpOvlSU7hmIZjVaz4Qn9tzCl&#10;SZPR+WQ4icgaQn7UUS09ilnJOqOzfvg6eQU2nukihngmVXfHSpQ+0hMY6bjxbd7GcUxPrOdQ7JEv&#10;C512cdfwUoH9SEmDus2o+7BlVlCiXmjkfD4Yj4PQozGeXGEPxF568ksP0xyhMuop6a5rH5cj0KFh&#10;hbMpZaQtDLGr5Fgy6jGyedydIPhLO0b92vDlTwAAAP//AwBQSwMEFAAGAAgAAAAhAJlNIzbcAAAA&#10;BwEAAA8AAABkcnMvZG93bnJldi54bWxMj0FPhDAQhe8m/odmTLyY3YIorkjZqNEfAGrisUtHINIp&#10;oWWp/97x5J5eJm/y3vfKfbSjOOLsB0cK0m0CAql1ZqBOwfvb62YHwgdNRo+OUMEPethX52elLoxb&#10;qcZjEzrBIeQLraAPYSqk9G2PVvutm5DY+3Kz1YHPuZNm1iuH21FeJ0kurR6IG3o94XOP7XezWAUx&#10;ufrImtUMdZpPT/lLGz+XrFbq8iI+PoAIGMP/M/zhMzpUzHRwCxkvRgWblKcEBTsWtm9v7nnJQcFd&#10;loOsSnnKX/0CAAD//wMAUEsBAi0AFAAGAAgAAAAhALaDOJL+AAAA4QEAABMAAAAAAAAAAAAAAAAA&#10;AAAAAFtDb250ZW50X1R5cGVzXS54bWxQSwECLQAUAAYACAAAACEAOP0h/9YAAACUAQAACwAAAAAA&#10;AAAAAAAAAAAvAQAAX3JlbHMvLnJlbHNQSwECLQAUAAYACAAAACEA+DkwWT0CAAApBAAADgAAAAAA&#10;AAAAAAAAAAAuAgAAZHJzL2Uyb0RvYy54bWxQSwECLQAUAAYACAAAACEAmU0jNtwAAAAHAQAADwAA&#10;AAAAAAAAAAAAAACXBAAAZHJzL2Rvd25yZXYueG1sUEsFBgAAAAAEAAQA8wAAAKAFAAAAAA==&#10;" fillcolor="#33a820" stroked="f">
                  <v:textbox style="mso-next-textbox:#_x0000_s1030">
                    <w:txbxContent>
                      <w:p w:rsidR="007B6E56" w:rsidRPr="00B40F03" w:rsidRDefault="00B4588D" w:rsidP="007B6E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«Добру открытые сердца»</w:t>
                        </w:r>
                      </w:p>
                    </w:txbxContent>
                  </v:textbox>
                </v:shape>
              </w:pict>
            </w:r>
          </w:p>
          <w:p w:rsidR="00C030A6" w:rsidRPr="009F4214" w:rsidRDefault="00C030A6" w:rsidP="007B6E56">
            <w:pPr>
              <w:spacing w:after="0" w:line="240" w:lineRule="auto"/>
              <w:ind w:firstLine="455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8"/>
                <w:szCs w:val="8"/>
                <w:highlight w:val="yellow"/>
                <w:shd w:val="clear" w:color="auto" w:fill="FFFFFF"/>
              </w:rPr>
            </w:pPr>
          </w:p>
          <w:p w:rsidR="007B6E56" w:rsidRPr="009F4214" w:rsidRDefault="007B6E56" w:rsidP="007B6E56">
            <w:pPr>
              <w:spacing w:after="0" w:line="240" w:lineRule="auto"/>
              <w:ind w:firstLine="455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8"/>
                <w:szCs w:val="8"/>
                <w:highlight w:val="yellow"/>
                <w:shd w:val="clear" w:color="auto" w:fill="FFFFFF"/>
              </w:rPr>
            </w:pPr>
          </w:p>
          <w:p w:rsidR="00C030A6" w:rsidRPr="009F4214" w:rsidRDefault="00C030A6" w:rsidP="007B6E56">
            <w:pPr>
              <w:spacing w:after="0" w:line="240" w:lineRule="auto"/>
              <w:ind w:firstLine="455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shd w:val="clear" w:color="auto" w:fill="FFFFFF"/>
              </w:rPr>
            </w:pPr>
          </w:p>
          <w:p w:rsidR="00C030A6" w:rsidRPr="009F4214" w:rsidRDefault="00C030A6" w:rsidP="007B6E56">
            <w:pPr>
              <w:spacing w:after="0" w:line="240" w:lineRule="auto"/>
              <w:ind w:firstLine="455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shd w:val="clear" w:color="auto" w:fill="FFFFFF"/>
              </w:rPr>
            </w:pPr>
          </w:p>
          <w:p w:rsidR="00B4588D" w:rsidRPr="00B4588D" w:rsidRDefault="00B4588D" w:rsidP="00B4588D">
            <w:pPr>
              <w:spacing w:after="0" w:line="240" w:lineRule="auto"/>
              <w:ind w:firstLine="455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458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В 1-4 классах был проведен классный час «Добру открытые сердца». Главной </w:t>
            </w:r>
            <w:proofErr w:type="gramStart"/>
            <w:r w:rsidRPr="00B458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целью</w:t>
            </w:r>
            <w:proofErr w:type="gramEnd"/>
            <w:r w:rsidRPr="00B458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которого является воспитание потребности в деятельности на пользу другим людям, стремления совершать добрые дела через формирование этических норм поведения в обществе и общении.</w:t>
            </w:r>
          </w:p>
          <w:p w:rsidR="009B14AF" w:rsidRPr="00982C2E" w:rsidRDefault="00556099" w:rsidP="00982C2E">
            <w:pPr>
              <w:spacing w:after="0" w:line="240" w:lineRule="auto"/>
              <w:ind w:firstLine="455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142875</wp:posOffset>
                  </wp:positionV>
                  <wp:extent cx="1685925" cy="1264920"/>
                  <wp:effectExtent l="0" t="0" r="0" b="0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8592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4588D" w:rsidRPr="00B458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Учащиеся перечислили важнейшие нравственные качества личности: доброту, отзывчивость, милосердие, уважительное отношение к окружающим; развивать эмоционально-ценностную сферу учащихся; развивать способности к самооценке; формировать умения видеть, анализировать, давать оценку; формировать навыки взаимодействия друг с другом; формировать культуру общения и поведения.</w:t>
            </w:r>
          </w:p>
          <w:p w:rsidR="00A02D51" w:rsidRPr="009F4214" w:rsidRDefault="00A02D51" w:rsidP="00301A2C">
            <w:pPr>
              <w:pStyle w:val="msotitle3"/>
              <w:widowControl w:val="0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75" w:type="dxa"/>
          </w:tcPr>
          <w:p w:rsidR="009B14AF" w:rsidRPr="009F4214" w:rsidRDefault="001250C6" w:rsidP="009B14AF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1250C6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highlight w:val="yellow"/>
              </w:rPr>
              <w:lastRenderedPageBreak/>
              <w:pict>
                <v:shape id="_x0000_s1032" type="#_x0000_t202" style="position:absolute;left:0;text-align:left;margin-left:.05pt;margin-top:-.25pt;width:275.4pt;height:32.8pt;z-index:2517340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KhPQIAACkEAAAOAAAAZHJzL2Uyb0RvYy54bWysU82O0zAQviPxDpbvNP1Jum3UdFW6LEJa&#10;fqSFB3Acp7FwPMF2m5Qbd16Bd+DAgRuv0H0jxk5bCtwQOViezMznmW++WVx3tSI7YawEndHRYEiJ&#10;0BwKqTcZfff29smMEuuYLpgCLTK6F5ZeLx8/WrRNKsZQgSqEIQiibdo2Ga2ca9IosrwSNbMDaIRG&#10;ZwmmZg5Ns4kKw1pEr1U0Hg6nUQumaAxwYS3+vemddBnwy1Jw97osrXBEZRRrc+E04cz9GS0XLN0Y&#10;1lSSH8tg/1BFzaTGR89QN8wxsjXyL6hacgMWSjfgUEdQlpKL0AN2Mxr+0c19xRoRekFybHOmyf4/&#10;WP5q98YQWWQ0TijRrMYZHb4cvh6+HX4cvj98evhMxp6ktrEpxt43GO26p9DhsEPDtrkD/t4SDeuK&#10;6Y1YGQNtJViBRY58ZnSR2uNYD5K3L6HAx9jWQQDqSlN7BpETgug4rP15QKJzhOPPSTy/Smbo4uiL&#10;R9NkGiYYsfSU3Rjrnguoib9k1KAAAjrb3Vnnq2HpKcQ/ZkHJ4lYqFQyzydfKkB1DsUwmq9n4hP5b&#10;mNKkzeg8GScBWYPPDzqqpUMxK1lndDb0Xy8vz8YzXYQQx6Tq71iJ0kd6PCM9N67Lu34cJ9ZzKPbI&#10;l4Feu7hreKnAfKSkRd1m1H7YMiMoUS80cj4fxbEXejDi5Ap7IObSk196mOYIlVFHSX9du7Acng4N&#10;K5xNKQNtfoh9JceSUY+BzePueMFf2iHq14YvfwIAAP//AwBQSwMEFAAGAAgAAAAhAOzVhrraAAAA&#10;BQEAAA8AAABkcnMvZG93bnJldi54bWxMjsFOwzAQRO9I/QdrK3FBrR2qRG2IUxUEH5AAEkc3XpKo&#10;8TqKncb8Pe4JjqMZvXnFMZiBXXFyvSUJyVYAQ2qs7qmV8PH+ttkDc16RVoMllPCDDo7l6q5QubYL&#10;VXitfcsihFyuJHTejznnrunQKLe1I1Lsvu1klI9xarme1BLhZuCPQmTcqJ7iQ6dGfOmwudSzkRDE&#10;w+euXnRfJdn4nL024WveVVLer8PpCZjH4P/GcNOP6lBGp7OdSTs23DLzEjYpsFimqTgAO0vI0gR4&#10;WfD/9uUvAAAA//8DAFBLAQItABQABgAIAAAAIQC2gziS/gAAAOEBAAATAAAAAAAAAAAAAAAAAAAA&#10;AABbQ29udGVudF9UeXBlc10ueG1sUEsBAi0AFAAGAAgAAAAhADj9If/WAAAAlAEAAAsAAAAAAAAA&#10;AAAAAAAALwEAAF9yZWxzLy5yZWxzUEsBAi0AFAAGAAgAAAAhACVtIqE9AgAAKQQAAA4AAAAAAAAA&#10;AAAAAAAALgIAAGRycy9lMm9Eb2MueG1sUEsBAi0AFAAGAAgAAAAhAOzVhrraAAAABQEAAA8AAAAA&#10;AAAAAAAAAAAAlwQAAGRycy9kb3ducmV2LnhtbFBLBQYAAAAABAAEAPMAAACeBQAAAAA=&#10;" fillcolor="#33a820" stroked="f">
                  <v:textbox style="mso-next-textbox:#_x0000_s1032">
                    <w:txbxContent>
                      <w:p w:rsidR="009B14AF" w:rsidRPr="00B40F03" w:rsidRDefault="009F4214" w:rsidP="009B14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Телефон доверия</w:t>
                        </w:r>
                      </w:p>
                    </w:txbxContent>
                  </v:textbox>
                </v:shape>
              </w:pict>
            </w:r>
          </w:p>
          <w:p w:rsidR="009B14AF" w:rsidRPr="009F4214" w:rsidRDefault="009B14AF" w:rsidP="009B14AF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9B14AF" w:rsidRPr="009F4214" w:rsidRDefault="009B14AF" w:rsidP="009B14AF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i/>
                <w:iCs/>
                <w:sz w:val="8"/>
                <w:szCs w:val="8"/>
                <w:highlight w:val="yellow"/>
              </w:rPr>
            </w:pPr>
          </w:p>
          <w:p w:rsidR="009F4214" w:rsidRPr="009F4214" w:rsidRDefault="009F4214" w:rsidP="009F4214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42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учащихся школы была проведена информационная пятиминутка «Детский телефон доверия».</w:t>
            </w:r>
          </w:p>
          <w:p w:rsidR="009F4214" w:rsidRPr="009F4214" w:rsidRDefault="009F4214" w:rsidP="009F4214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29210</wp:posOffset>
                  </wp:positionV>
                  <wp:extent cx="1524000" cy="1143000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42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Детский телефон доверия – это служба психологической помощи. Психолог – это специалист, к которому приходят люди, которые хотят лучше понимать себя и окружающих или находятся в какой-то трудной ситуации. Психологу можно рассказать об этом и вместе с ним подумать, как быть дальше. На детский телефон доверия может позвонить любой ребенок, подросток, родитель или учитель и рассказать о ситуации, которая в данный момент его волнует, является очень важной, значимой. Звонок на детский телефон доверия бесплатный. Вам ответит консультант детского телефона доверия. Номер детского телефона доверия 8-800-2000-122.</w:t>
            </w:r>
          </w:p>
          <w:p w:rsidR="00B13145" w:rsidRPr="009F4214" w:rsidRDefault="00B13145" w:rsidP="00B13145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6D0119" w:rsidRPr="009F4214" w:rsidRDefault="001250C6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shd w:val="clear" w:color="auto" w:fill="FFFFFF"/>
              </w:rPr>
            </w:pPr>
            <w:r w:rsidRPr="001250C6">
              <w:rPr>
                <w:rFonts w:ascii="Times New Roman" w:hAnsi="Times New Roman" w:cs="Arial"/>
                <w:i/>
                <w:noProof/>
                <w:color w:val="auto"/>
                <w:sz w:val="24"/>
                <w:szCs w:val="24"/>
                <w:highlight w:val="yellow"/>
              </w:rPr>
              <w:pict>
                <v:shape id="_x0000_s1031" type="#_x0000_t202" style="position:absolute;left:0;text-align:left;margin-left:5.45pt;margin-top:6.5pt;width:275.4pt;height:32.8pt;z-index:2517483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bWPQIAACkEAAAOAAAAZHJzL2Uyb0RvYy54bWysU82O0zAQviPxDpbvNP1Lt42arkqXRUjL&#10;j7TwAK7jNBaOx9huk3LjzivwDhw4cOMVum/E2GlLgRsiB8uTmfk888038+u2VmQnrJOgczro9SkR&#10;mkMh9San797ePplS4jzTBVOgRU73wtHrxeNH88ZkYggVqEJYgiDaZY3JaeW9yZLE8UrUzPXACI3O&#10;EmzNPJp2kxSWNYheq2TY70+SBmxhLHDhHP696Zx0EfHLUnD/uiyd8ETlFGvz8bTxXIczWcxZtrHM&#10;VJIfy2D/UEXNpMZHz1A3zDOytfIvqFpyCw5K3+NQJ1CWkovYA3Yz6P/RzX3FjIi9IDnOnGly/w+W&#10;v9q9sUQWOU1TSjSrcUaHL4evh2+HH4fvD58ePpNhIKkxLsPYe4PRvn0KLQ47NuzMHfD3jmhYVUxv&#10;xNJaaCrBCixyEDKTi9QOxwWQdfMSCnyMbT1EoLa0dWAQOSGIjsPanwckWk84/hyNZ1fpFF0cfePB&#10;JJ3ECSYsO2Ub6/xzATUJl5xaFEBEZ7s750M1LDuFhMccKFncSqWiYTfrlbJkx1Aso9FyOjyh/xam&#10;NGlyOkuHaUTWEPKjjmrpUcxK1jmd9sPXySuw8UwXMcQzqbo7VqL0kZ7ASMeNb9dtHMf0xPoaij3y&#10;ZaHTLu4aXiqwHylpULc5dR+2zApK1AuNnM8G43EQejTG6RX2QOylZ33pYZojVE49Jd115eNyBDo0&#10;LHE2pYy0hSF2lRxLRj1GNo+7EwR/aceoXxu++AkAAP//AwBQSwMEFAAGAAgAAAAhABbpXqfdAAAA&#10;CAEAAA8AAABkcnMvZG93bnJldi54bWxMj8FOhDAURfcm/kPzTNyYmRZmJAzymKjRDwA1cdmhHSDS&#10;ltAy1L/3udLly32595zyGM3ILnr2g7MIyVYA07Z1arAdwvvb6yYH5oO0So7OaoRv7eFYXV+VslBu&#10;tbW+NKFjVGJ9IRH6EKaCc9/22ki/dZO2lJ3dbGSgc+64muVK5WbkqRAZN3KwtNDLST/3uv1qFoMQ&#10;xd3HrlnVUCfZ9JS9tPFz2dWItzfx8QFY0DH8PcMvPqFDRUwnt1jl2YiwSUglIKTpHhjl9/sDqZwQ&#10;8lwAr0r+X6D6AQAA//8DAFBLAQItABQABgAIAAAAIQC2gziS/gAAAOEBAAATAAAAAAAAAAAAAAAA&#10;AAAAAABbQ29udGVudF9UeXBlc10ueG1sUEsBAi0AFAAGAAgAAAAhADj9If/WAAAAlAEAAAsAAAAA&#10;AAAAAAAAAAAALwEAAF9yZWxzLy5yZWxzUEsBAi0AFAAGAAgAAAAhAEya1tY9AgAAKQQAAA4AAAAA&#10;AAAAAAAAAAAALgIAAGRycy9lMm9Eb2MueG1sUEsBAi0AFAAGAAgAAAAhABbpXqfdAAAACAEAAA8A&#10;AAAAAAAAAAAAAAAAlwQAAGRycy9kb3ducmV2LnhtbFBLBQYAAAAABAAEAPMAAAChBQAAAAA=&#10;" fillcolor="#33a820" stroked="f">
                  <v:textbox style="mso-next-textbox:#_x0000_s1031">
                    <w:txbxContent>
                      <w:p w:rsidR="007B6E56" w:rsidRPr="008B067E" w:rsidRDefault="00B4588D" w:rsidP="007B6E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9F421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Нюрнбергск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ий</w:t>
                        </w:r>
                        <w:r w:rsidRPr="009F421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процесс</w:t>
                        </w:r>
                      </w:p>
                    </w:txbxContent>
                  </v:textbox>
                </v:shape>
              </w:pict>
            </w:r>
          </w:p>
          <w:p w:rsidR="007B6E56" w:rsidRPr="009F4214" w:rsidRDefault="007B6E56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shd w:val="clear" w:color="auto" w:fill="FFFFFF"/>
              </w:rPr>
            </w:pPr>
          </w:p>
          <w:p w:rsidR="007B6E56" w:rsidRPr="009F4214" w:rsidRDefault="007B6E56" w:rsidP="006C4A93">
            <w:pPr>
              <w:shd w:val="clear" w:color="auto" w:fill="FBFBFB"/>
              <w:spacing w:after="0" w:line="330" w:lineRule="atLeast"/>
              <w:jc w:val="both"/>
              <w:rPr>
                <w:noProof/>
                <w:highlight w:val="yellow"/>
              </w:rPr>
            </w:pPr>
          </w:p>
          <w:p w:rsidR="009F4214" w:rsidRDefault="00B4588D" w:rsidP="009F4214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588D">
              <w:rPr>
                <w:noProof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2014220</wp:posOffset>
                  </wp:positionH>
                  <wp:positionV relativeFrom="paragraph">
                    <wp:posOffset>1476375</wp:posOffset>
                  </wp:positionV>
                  <wp:extent cx="1531620" cy="1219200"/>
                  <wp:effectExtent l="0" t="0" r="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316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4214"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8 августа 1945 года правительства СССР, США, Великобритании, </w:t>
            </w:r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Франции подписали соглашение о судебном преследовании и наказанииглавных военных преступников. Тогда же и был учрежден военный трибуналв составе четырех судей и четырех их помощников</w:t>
            </w:r>
            <w:r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К </w:t>
            </w:r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этому соглашению официально присоединились еще 19государст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в. </w:t>
            </w:r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Дата начала Нюрнбергского процесса ежегодно отмечается 20 ноября. В связи с этим учащиеся школы приняли участие в просмотре </w:t>
            </w:r>
            <w:proofErr w:type="spellStart"/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«День начала Нюрнбергского процесса». </w:t>
            </w:r>
            <w:r w:rsidR="009F4214"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Кроме того,</w:t>
            </w:r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была проведена игра </w:t>
            </w:r>
            <w:proofErr w:type="spellStart"/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квест-пазл</w:t>
            </w:r>
            <w:proofErr w:type="spellEnd"/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где </w:t>
            </w:r>
            <w:r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учащиеся,</w:t>
            </w:r>
            <w:r w:rsidR="00E37C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используя </w:t>
            </w:r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QR</w:t>
            </w:r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коды искали</w:t>
            </w:r>
            <w:proofErr w:type="gramEnd"/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и систематизировали информацию по этапам </w:t>
            </w:r>
            <w:bookmarkStart w:id="0" w:name="_Hlk119849938"/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Нюрнбергского процесса</w:t>
            </w:r>
            <w:bookmarkEnd w:id="0"/>
            <w:r w:rsidR="009F4214" w:rsidRPr="009F42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E37C5D" w:rsidRDefault="00E37C5D" w:rsidP="009F4214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E37C5D" w:rsidRPr="009F4214" w:rsidRDefault="00E37C5D" w:rsidP="009F4214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662A12" w:rsidRPr="009F4214" w:rsidRDefault="001250C6" w:rsidP="009F4214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shd w:val="clear" w:color="auto" w:fill="FFFFFF"/>
              </w:rPr>
            </w:pPr>
            <w:r w:rsidRPr="001250C6">
              <w:rPr>
                <w:rFonts w:ascii="Times New Roman" w:hAnsi="Times New Roman"/>
                <w:i/>
                <w:noProof/>
                <w:color w:val="auto"/>
                <w:sz w:val="24"/>
                <w:szCs w:val="24"/>
                <w:highlight w:val="yellow"/>
              </w:rPr>
              <w:pict>
                <v:shape id="_x0000_s1033" type="#_x0000_t202" style="position:absolute;left:0;text-align:left;margin-left:6.65pt;margin-top:9.25pt;width:275.4pt;height:32.8pt;z-index:251744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jQPgIAACkEAAAOAAAAZHJzL2Uyb0RvYy54bWysU82O0zAQviPxDpbvNG3adNuo6ap0WYS0&#10;/EgLD+A4TmPheILtNik37rwC78CBAzdeoftGjJ22FLghcrA8mZnPM998s7juakV2wlgJOqOjwZAS&#10;oTkUUm8y+u7t7ZMZJdYxXTAFWmR0Lyy9Xj5+tGibVMRQgSqEIQiibdo2Ga2ca9IosrwSNbMDaIRG&#10;ZwmmZg5Ns4kKw1pEr1UUD4fTqAVTNAa4sBb/3vROugz4ZSm4e12WVjiiMoq1uXCacOb+jJYLlm4M&#10;ayrJj2Wwf6iiZlLjo2eoG+YY2Rr5F1QtuQELpRtwqCMoS8lF6AG7GQ3/6Oa+Yo0IvSA5tjnTZP8f&#10;LH+1e2OILDKaxJRoVuOMDl8OXw/fDj8O3x8+PXwmsSepbWyKsfcNRrvuKXQ47NCwbe6Av7dEw7pi&#10;eiNWxkBbCVZgkSOfGV2k9jjWg+TtSyjwMbZ1EIC60tSeQeSEIDoOa38ekOgc4fhzPJlfJTN0cfRN&#10;RtNkGiYYsfSU3Rjrnguoib9k1KAAAjrb3Vnnq2HpKcQ/ZkHJ4lYqFQyzydfKkB1DsYzHq1l8Qv8t&#10;TGnSZnSexElA1uDzg45q6VDMStYZnQ3918vLs/FMFyHEMan6O1ai9JEez0jPjevyLozj6sR6DsUe&#10;+TLQaxd3DS8VmI+UtKjbjNoPW2YEJeqFRs7no8nECz0Yk+QKeyDm0pNfepjmCJVRR0l/XbuwHJ4O&#10;DSucTSkDbX6IfSXHklGPgc3j7njBX9oh6teGL38CAAD//wMAUEsDBBQABgAIAAAAIQAryZi12gAA&#10;AAUBAAAPAAAAZHJzL2Rvd25yZXYueG1sTI7BTsMwEETvSP0HaytxQa1dQlMIcSpA8AFJW4mjGy9J&#10;RLyOYqcxf497guNoRm9evg+mZxccXWdJwmYtgCHVVnfUSDgePlaPwJxXpFVvCSX8oIN9sbjJVabt&#10;TCVeKt+wCCGXKQmt90PGuatbNMqt7YAUuy87GuVjHBuuRzVHuOn5vRApN6qj+NCqAd9arL+ryUgI&#10;4u6UVLPuyk06vKbvdficklLK22V4eQbmMfi/MVz1ozoU0elsJ9KO9dfMvISHHbBYbrfiCdhZwk4k&#10;wIuc/7cvfgEAAP//AwBQSwECLQAUAAYACAAAACEAtoM4kv4AAADhAQAAEwAAAAAAAAAAAAAAAAAA&#10;AAAAW0NvbnRlbnRfVHlwZXNdLnhtbFBLAQItABQABgAIAAAAIQA4/SH/1gAAAJQBAAALAAAAAAAA&#10;AAAAAAAAAC8BAABfcmVscy8ucmVsc1BLAQItABQABgAIAAAAIQCDq3jQPgIAACkEAAAOAAAAAAAA&#10;AAAAAAAAAC4CAABkcnMvZTJvRG9jLnhtbFBLAQItABQABgAIAAAAIQAryZi12gAAAAUBAAAPAAAA&#10;AAAAAAAAAAAAAJgEAABkcnMvZG93bnJldi54bWxQSwUGAAAAAAQABADzAAAAnwUAAAAA&#10;" fillcolor="#33a820" stroked="f">
                  <v:textbox style="mso-next-textbox:#_x0000_s1033">
                    <w:txbxContent>
                      <w:p w:rsidR="007B6E56" w:rsidRPr="00B40F03" w:rsidRDefault="004340D9" w:rsidP="007B6E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Конкурс рисунков</w:t>
                        </w:r>
                      </w:p>
                    </w:txbxContent>
                  </v:textbox>
                </v:shape>
              </w:pict>
            </w:r>
          </w:p>
          <w:p w:rsidR="00662A12" w:rsidRPr="009F4214" w:rsidRDefault="00662A12" w:rsidP="00BD3812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shd w:val="clear" w:color="auto" w:fill="FFFFFF"/>
              </w:rPr>
            </w:pPr>
          </w:p>
          <w:p w:rsidR="00662A12" w:rsidRPr="009F4214" w:rsidRDefault="00662A12" w:rsidP="00BD3812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shd w:val="clear" w:color="auto" w:fill="FFFFFF"/>
              </w:rPr>
            </w:pPr>
          </w:p>
          <w:p w:rsidR="004340D9" w:rsidRDefault="004340D9" w:rsidP="004340D9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36830</wp:posOffset>
                  </wp:positionV>
                  <wp:extent cx="2774315" cy="1562100"/>
                  <wp:effectExtent l="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31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4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       Конкурс направлен на формирование чувства патриотизма и гражданственности, развитие интереса и уважения к историческому прошлому, закрепление знаний о государственных символах России, любви к родине, к родным местам, развитие знаний об истории, культуре и традициях малой родины. Участники, своими работами показали взаимосвязь народов, чем каждый из них богат и интересен. Какими людьми </w:t>
            </w:r>
            <w:proofErr w:type="gramStart"/>
            <w:r w:rsidRPr="00434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известен</w:t>
            </w:r>
            <w:proofErr w:type="gramEnd"/>
            <w:r w:rsidRPr="00434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 В подведении итогов была организована выставка работ.</w:t>
            </w:r>
          </w:p>
          <w:p w:rsidR="00500178" w:rsidRDefault="00500178" w:rsidP="004340D9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4340D9" w:rsidRPr="004340D9" w:rsidRDefault="001250C6" w:rsidP="004340D9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250C6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</w:rPr>
              <w:pict>
                <v:shape id="_x0000_s1035" type="#_x0000_t202" style="position:absolute;left:0;text-align:left;margin-left:-2.9pt;margin-top:10.9pt;width:275.4pt;height:32.8pt;z-index:2517534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BZPQIAACkEAAAOAAAAZHJzL2Uyb0RvYy54bWysU82O0zAQviPxDpbvNP3fNmq6Kl0WIS0/&#10;0sIDOI7TWDgeY7tNyo07r8A7cODAjVfovhFjpy0FbogcLE9m5vPMN98srttakZ2wToLO6KDXp0Ro&#10;DoXUm4y+e3v7ZEaJ80wXTIEWGd0LR6+Xjx8tGpOKIVSgCmEJgmiXNiajlfcmTRLHK1Ez1wMjNDpL&#10;sDXzaNpNUljWIHqtkmG/P00asIWxwIVz+Pemc9JlxC9Lwf3rsnTCE5VRrM3H08YzD2eyXLB0Y5mp&#10;JD+Wwf6hippJjY+eoW6YZ2Rr5V9QteQWHJS+x6FOoCwlF7EH7GbQ/6Ob+4oZEXtBcpw50+T+Hyx/&#10;tXtjiSwyOp5TolmNMzp8OXw9fDv8OHx/+PTwmQwDSY1xKcbeG4z27VNocdixYWfugL93RMO6Ynoj&#10;VtZCUwlWYJGDkJlcpHY4LoDkzUso8DG29RCB2tLWgUHkhCA6Dmt/HpBoPeH4czSeX01m6OLoGw+m&#10;k2mcYMLSU7axzj8XUJNwyahFAUR0trtzPlTD0lNIeMyBksWtVCoadpOvlSU7hmIZjVaz4Qn9tzCl&#10;SZPR+WQ4icgaQn7UUS09ilnJOqOzfvg6eQU2nukihngmVXfHSpQ+0hMY6bjxbd7GcUxPrOdQ7JEv&#10;C512cdfwUoH9SEmDus2o+7BlVlCiXmjkfD4Yj4PQozGeXGEPxF568ksP0xyhMuop6a5rH5cj0KFh&#10;hbMpZaQtDLGr5Fgy6jGyedydIPhLO0b92vDlTwAAAP//AwBQSwMEFAAGAAgAAAAhAJlNIzbcAAAA&#10;BwEAAA8AAABkcnMvZG93bnJldi54bWxMj0FPhDAQhe8m/odmTLyY3YIorkjZqNEfAGrisUtHINIp&#10;oWWp/97x5J5eJm/y3vfKfbSjOOLsB0cK0m0CAql1ZqBOwfvb62YHwgdNRo+OUMEPethX52elLoxb&#10;qcZjEzrBIeQLraAPYSqk9G2PVvutm5DY+3Kz1YHPuZNm1iuH21FeJ0kurR6IG3o94XOP7XezWAUx&#10;ufrImtUMdZpPT/lLGz+XrFbq8iI+PoAIGMP/M/zhMzpUzHRwCxkvRgWblKcEBTsWtm9v7nnJQcFd&#10;loOsSnnKX/0CAAD//wMAUEsBAi0AFAAGAAgAAAAhALaDOJL+AAAA4QEAABMAAAAAAAAAAAAAAAAA&#10;AAAAAFtDb250ZW50X1R5cGVzXS54bWxQSwECLQAUAAYACAAAACEAOP0h/9YAAACUAQAACwAAAAAA&#10;AAAAAAAAAAAvAQAAX3JlbHMvLnJlbHNQSwECLQAUAAYACAAAACEA+DkwWT0CAAApBAAADgAAAAAA&#10;AAAAAAAAAAAuAgAAZHJzL2Uyb0RvYy54bWxQSwECLQAUAAYACAAAACEAmU0jNtwAAAAHAQAADwAA&#10;AAAAAAAAAAAAAACXBAAAZHJzL2Rvd25yZXYueG1sUEsFBgAAAAAEAAQA8wAAAKAFAAAAAA==&#10;" fillcolor="#33a820" stroked="f">
                  <v:textbox style="mso-next-textbox:#_x0000_s1035">
                    <w:txbxContent>
                      <w:p w:rsidR="004340D9" w:rsidRPr="00B40F03" w:rsidRDefault="004340D9" w:rsidP="004340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Знаменательные даты</w:t>
                        </w:r>
                      </w:p>
                    </w:txbxContent>
                  </v:textbox>
                </v:shape>
              </w:pict>
            </w:r>
          </w:p>
          <w:p w:rsidR="00145B96" w:rsidRPr="009F4214" w:rsidRDefault="00145B96" w:rsidP="004340D9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shd w:val="clear" w:color="auto" w:fill="FFFFFF"/>
              </w:rPr>
            </w:pPr>
          </w:p>
          <w:p w:rsidR="004340D9" w:rsidRDefault="004340D9" w:rsidP="004340D9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</w:p>
          <w:p w:rsidR="00500178" w:rsidRDefault="00500178" w:rsidP="004340D9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</w:p>
          <w:p w:rsidR="004340D9" w:rsidRPr="004340D9" w:rsidRDefault="00E37C5D" w:rsidP="004340D9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122555</wp:posOffset>
                  </wp:positionV>
                  <wp:extent cx="1657350" cy="962025"/>
                  <wp:effectExtent l="19050" t="0" r="0" b="0"/>
                  <wp:wrapTopAndBottom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40D9" w:rsidRPr="00500178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 xml:space="preserve">14 </w:t>
            </w:r>
            <w:proofErr w:type="gramStart"/>
            <w:r w:rsidR="004340D9" w:rsidRPr="00500178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ноября</w:t>
            </w:r>
            <w:r w:rsidR="00500178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–</w:t>
            </w:r>
            <w:r w:rsidR="004340D9" w:rsidRPr="00434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Всемирный</w:t>
            </w:r>
            <w:proofErr w:type="gramEnd"/>
            <w:r w:rsidR="004340D9" w:rsidRPr="00434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день борьбы с диабетом</w:t>
            </w:r>
          </w:p>
          <w:p w:rsidR="004340D9" w:rsidRPr="004340D9" w:rsidRDefault="00E37C5D" w:rsidP="004340D9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1922780</wp:posOffset>
                  </wp:positionH>
                  <wp:positionV relativeFrom="paragraph">
                    <wp:posOffset>-1137285</wp:posOffset>
                  </wp:positionV>
                  <wp:extent cx="1552575" cy="981075"/>
                  <wp:effectExtent l="19050" t="0" r="9525" b="0"/>
                  <wp:wrapTopAndBottom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525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40D9" w:rsidRPr="00500178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15 ноября</w:t>
            </w:r>
            <w:r w:rsidR="00500178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–</w:t>
            </w:r>
            <w:r w:rsidR="004340D9" w:rsidRPr="00434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В СССР состоялась первая звуковая телепередача (1934)</w:t>
            </w:r>
          </w:p>
          <w:p w:rsidR="004340D9" w:rsidRPr="004340D9" w:rsidRDefault="004340D9" w:rsidP="004340D9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500178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16 ноября</w:t>
            </w:r>
            <w:r w:rsidR="00500178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–</w:t>
            </w:r>
            <w:r w:rsidRPr="00434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Подвиг героев-панфиловцев в годы Великой Отечественной войны (1941)</w:t>
            </w:r>
          </w:p>
          <w:p w:rsidR="004340D9" w:rsidRPr="004340D9" w:rsidRDefault="004340D9" w:rsidP="004340D9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500178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17 ноября</w:t>
            </w:r>
            <w:r w:rsidR="00500178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–</w:t>
            </w:r>
            <w:r w:rsidRPr="00434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Международный день студентов</w:t>
            </w:r>
          </w:p>
          <w:p w:rsidR="004340D9" w:rsidRPr="004340D9" w:rsidRDefault="004340D9" w:rsidP="004340D9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500178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18 ноября</w:t>
            </w:r>
            <w:r w:rsidR="00500178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–</w:t>
            </w:r>
            <w:r w:rsidRPr="00434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День рождения Деда Мороза</w:t>
            </w:r>
          </w:p>
          <w:p w:rsidR="00500178" w:rsidRDefault="004340D9" w:rsidP="00500178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  <w:r w:rsidRPr="00500178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19 ноября</w:t>
            </w:r>
            <w:r w:rsidR="00500178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–</w:t>
            </w:r>
            <w:r w:rsidR="00500178" w:rsidRPr="00500178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Международный мужской день</w:t>
            </w:r>
          </w:p>
          <w:p w:rsidR="00500178" w:rsidRPr="00500178" w:rsidRDefault="00500178" w:rsidP="00500178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</w:p>
          <w:p w:rsidR="00500178" w:rsidRDefault="00500178" w:rsidP="00500178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00178" w:rsidRDefault="00500178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B6E56" w:rsidRPr="00556099" w:rsidRDefault="007B6E56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56099">
              <w:rPr>
                <w:rFonts w:ascii="Times New Roman" w:hAnsi="Times New Roman"/>
                <w:i/>
                <w:sz w:val="20"/>
                <w:szCs w:val="20"/>
              </w:rPr>
              <w:t xml:space="preserve">Корреспонденты: учащиеся </w:t>
            </w:r>
            <w:r w:rsidR="0073217E" w:rsidRPr="00556099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556099">
              <w:rPr>
                <w:rFonts w:ascii="Times New Roman" w:hAnsi="Times New Roman"/>
                <w:i/>
                <w:sz w:val="20"/>
                <w:szCs w:val="20"/>
              </w:rPr>
              <w:t>А класса</w:t>
            </w:r>
          </w:p>
          <w:p w:rsidR="00C030A6" w:rsidRPr="00556099" w:rsidRDefault="007B6E56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56099">
              <w:rPr>
                <w:rFonts w:ascii="Times New Roman" w:hAnsi="Times New Roman"/>
                <w:i/>
                <w:sz w:val="20"/>
                <w:szCs w:val="20"/>
              </w:rPr>
              <w:t>Отпечатано в типографии МОУ «СОШ с УИОП № 16»</w:t>
            </w:r>
            <w:r w:rsidRPr="00556099">
              <w:rPr>
                <w:rFonts w:ascii="Times New Roman" w:hAnsi="Times New Roman"/>
                <w:i/>
                <w:sz w:val="20"/>
                <w:szCs w:val="20"/>
              </w:rPr>
              <w:br/>
              <w:t>Тираж: 21 экземпляр</w:t>
            </w:r>
          </w:p>
          <w:p w:rsidR="009B14AF" w:rsidRDefault="007B6E56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56099">
              <w:rPr>
                <w:rFonts w:ascii="Times New Roman" w:hAnsi="Times New Roman"/>
                <w:i/>
                <w:sz w:val="20"/>
                <w:szCs w:val="20"/>
              </w:rPr>
              <w:t>Издание выходит еженедельно</w:t>
            </w:r>
          </w:p>
          <w:p w:rsidR="00982C2E" w:rsidRDefault="00982C2E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82C2E" w:rsidRDefault="00982C2E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82C2E" w:rsidRDefault="00982C2E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82C2E" w:rsidRPr="009F4214" w:rsidRDefault="00982C2E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bookmarkStart w:id="1" w:name="_GoBack"/>
            <w:bookmarkEnd w:id="1"/>
          </w:p>
        </w:tc>
      </w:tr>
      <w:tr w:rsidR="00500178" w:rsidTr="009F4214">
        <w:trPr>
          <w:trHeight w:val="12289"/>
        </w:trPr>
        <w:tc>
          <w:tcPr>
            <w:tcW w:w="5748" w:type="dxa"/>
          </w:tcPr>
          <w:p w:rsidR="004340D9" w:rsidRPr="009F4214" w:rsidRDefault="004340D9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75" w:type="dxa"/>
          </w:tcPr>
          <w:p w:rsidR="004340D9" w:rsidRPr="009F4214" w:rsidRDefault="004340D9" w:rsidP="009B14AF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highlight w:val="yellow"/>
              </w:rPr>
            </w:pPr>
          </w:p>
        </w:tc>
      </w:tr>
      <w:tr w:rsidR="00500178" w:rsidTr="009F4214">
        <w:trPr>
          <w:trHeight w:val="259"/>
        </w:trPr>
        <w:tc>
          <w:tcPr>
            <w:tcW w:w="5748" w:type="dxa"/>
          </w:tcPr>
          <w:p w:rsidR="00BD3812" w:rsidRDefault="00BD3812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775" w:type="dxa"/>
          </w:tcPr>
          <w:p w:rsidR="00BD3812" w:rsidRDefault="00BD3812" w:rsidP="009B14AF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</w:rPr>
            </w:pPr>
          </w:p>
        </w:tc>
      </w:tr>
    </w:tbl>
    <w:p w:rsidR="00C030A6" w:rsidRDefault="00C030A6" w:rsidP="00B8634F">
      <w:pPr>
        <w:pStyle w:val="msotitle3"/>
        <w:widowControl w:val="0"/>
      </w:pPr>
    </w:p>
    <w:sectPr w:rsidR="00C030A6" w:rsidSect="00301A2C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E18"/>
    <w:rsid w:val="0000438E"/>
    <w:rsid w:val="000750AC"/>
    <w:rsid w:val="000D1576"/>
    <w:rsid w:val="001250C6"/>
    <w:rsid w:val="00145B96"/>
    <w:rsid w:val="00171296"/>
    <w:rsid w:val="001850C8"/>
    <w:rsid w:val="00247D53"/>
    <w:rsid w:val="002D0C88"/>
    <w:rsid w:val="00301A2C"/>
    <w:rsid w:val="00327A87"/>
    <w:rsid w:val="003A69FB"/>
    <w:rsid w:val="003E1CBF"/>
    <w:rsid w:val="004340D9"/>
    <w:rsid w:val="004C71FB"/>
    <w:rsid w:val="00500178"/>
    <w:rsid w:val="00556099"/>
    <w:rsid w:val="005955BD"/>
    <w:rsid w:val="005D1AB4"/>
    <w:rsid w:val="005D3326"/>
    <w:rsid w:val="0061408E"/>
    <w:rsid w:val="00662A12"/>
    <w:rsid w:val="006709E4"/>
    <w:rsid w:val="006C4A93"/>
    <w:rsid w:val="006D0119"/>
    <w:rsid w:val="0073217E"/>
    <w:rsid w:val="00742FA0"/>
    <w:rsid w:val="007A551C"/>
    <w:rsid w:val="007B6E56"/>
    <w:rsid w:val="007E6643"/>
    <w:rsid w:val="00842111"/>
    <w:rsid w:val="00891429"/>
    <w:rsid w:val="008B067E"/>
    <w:rsid w:val="008F1522"/>
    <w:rsid w:val="00912956"/>
    <w:rsid w:val="00943DD5"/>
    <w:rsid w:val="00982C2E"/>
    <w:rsid w:val="009B14AF"/>
    <w:rsid w:val="009B31D4"/>
    <w:rsid w:val="009F4214"/>
    <w:rsid w:val="009F7C41"/>
    <w:rsid w:val="00A02D51"/>
    <w:rsid w:val="00A72DE7"/>
    <w:rsid w:val="00B06CB3"/>
    <w:rsid w:val="00B13145"/>
    <w:rsid w:val="00B1724E"/>
    <w:rsid w:val="00B40F03"/>
    <w:rsid w:val="00B4588D"/>
    <w:rsid w:val="00B8634F"/>
    <w:rsid w:val="00BD3812"/>
    <w:rsid w:val="00C030A6"/>
    <w:rsid w:val="00C227A8"/>
    <w:rsid w:val="00C654EE"/>
    <w:rsid w:val="00C82EB2"/>
    <w:rsid w:val="00CC1A52"/>
    <w:rsid w:val="00D83E18"/>
    <w:rsid w:val="00D92944"/>
    <w:rsid w:val="00E37C5D"/>
    <w:rsid w:val="00E630F0"/>
    <w:rsid w:val="00E90057"/>
    <w:rsid w:val="00F06403"/>
    <w:rsid w:val="00F52130"/>
    <w:rsid w:val="00F7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18"/>
    <w:pPr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uiPriority w:val="99"/>
    <w:rsid w:val="00D83E18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  <w:lang w:eastAsia="ru-RU"/>
    </w:rPr>
  </w:style>
  <w:style w:type="table" w:styleId="a3">
    <w:name w:val="Table Grid"/>
    <w:basedOn w:val="a1"/>
    <w:uiPriority w:val="39"/>
    <w:rsid w:val="00D8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1CB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55BD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6709E4"/>
    <w:rPr>
      <w:b/>
      <w:bCs/>
    </w:rPr>
  </w:style>
  <w:style w:type="paragraph" w:styleId="a6">
    <w:name w:val="No Spacing"/>
    <w:uiPriority w:val="1"/>
    <w:qFormat/>
    <w:rsid w:val="00A72DE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0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0A6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2A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2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2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9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6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5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Никитина</dc:creator>
  <cp:keywords/>
  <dc:description/>
  <cp:lastModifiedBy>User</cp:lastModifiedBy>
  <cp:revision>20</cp:revision>
  <cp:lastPrinted>2021-11-18T07:45:00Z</cp:lastPrinted>
  <dcterms:created xsi:type="dcterms:W3CDTF">2021-11-17T18:38:00Z</dcterms:created>
  <dcterms:modified xsi:type="dcterms:W3CDTF">2022-12-01T10:02:00Z</dcterms:modified>
</cp:coreProperties>
</file>