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3F" w:rsidRDefault="009F64DB" w:rsidP="003E7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215265</wp:posOffset>
            </wp:positionV>
            <wp:extent cx="1365885" cy="1239520"/>
            <wp:effectExtent l="0" t="0" r="0" b="0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CBB" w:rsidRPr="007F3C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общеобразовательная школа с углубленным изучением отдельных предметов №16» г</w:t>
      </w:r>
      <w:proofErr w:type="gramStart"/>
      <w:r w:rsidR="007F3CBB" w:rsidRPr="007F3CB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7F3CBB" w:rsidRPr="007F3CBB">
        <w:rPr>
          <w:rFonts w:ascii="Times New Roman" w:hAnsi="Times New Roman" w:cs="Times New Roman"/>
          <w:sz w:val="20"/>
          <w:szCs w:val="20"/>
        </w:rPr>
        <w:t>аранск</w:t>
      </w:r>
    </w:p>
    <w:p w:rsidR="007F3CBB" w:rsidRDefault="007F3CBB" w:rsidP="003E7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Еженедельная школьная газета </w:t>
      </w:r>
    </w:p>
    <w:p w:rsidR="007F3CBB" w:rsidRDefault="001311C9" w:rsidP="003E783F">
      <w:pPr>
        <w:spacing w:after="0" w:line="240" w:lineRule="auto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1311C9">
        <w:rPr>
          <w:rFonts w:ascii="Times New Roman" w:hAnsi="Times New Roman" w:cs="Times New Roman"/>
          <w:noProof/>
          <w:sz w:val="20"/>
          <w:szCs w:val="20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6" type="#_x0000_t55" style="position:absolute;left:0;text-align:left;margin-left:266pt;margin-top:15.45pt;width:112.5pt;height:64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" adj="15363" fillcolor="green" strokecolor="#9f9" strokeweight="3pt">
            <v:shadow on="t" color="#4e6128" opacity=".5" offset="1pt"/>
          </v:shape>
        </w:pict>
      </w:r>
      <w:r w:rsidRPr="001311C9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8" type="#_x0000_t202" style="position:absolute;left:0;text-align:left;margin-left:145.65pt;margin-top:7.95pt;width:107.6pt;height:71.6pt;z-index:251658239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" filled="f" fillcolor="#00b050" stroked="f">
            <v:textbox style="mso-fit-shape-to-text:t">
              <w:txbxContent>
                <w:p w:rsidR="007F3CBB" w:rsidRPr="00A92997" w:rsidRDefault="007F3CBB" w:rsidP="007F3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7F3CBB" w:rsidRPr="00A92997" w:rsidRDefault="007F3CBB" w:rsidP="007F3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7F3CBB" w:rsidRPr="00A92997" w:rsidRDefault="007F3CBB" w:rsidP="007F3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7F3CBB" w:rsidRPr="00A92997" w:rsidRDefault="007F3CBB" w:rsidP="007F3C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7F3CBB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100330</wp:posOffset>
            </wp:positionV>
            <wp:extent cx="2339975" cy="914400"/>
            <wp:effectExtent l="19050" t="0" r="3175" b="0"/>
            <wp:wrapNone/>
            <wp:docPr id="1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CBB" w:rsidRPr="00A92997" w:rsidRDefault="001311C9" w:rsidP="007F3CBB">
      <w:pPr>
        <w:spacing w:after="0" w:line="240" w:lineRule="auto"/>
        <w:jc w:val="center"/>
        <w:rPr>
          <w:rFonts w:ascii="Times New Roman" w:hAnsi="Times New Roman" w:cs="Times New Roman"/>
          <w:b/>
          <w:color w:val="33CC33"/>
          <w:sz w:val="28"/>
          <w:szCs w:val="28"/>
        </w:rPr>
      </w:pPr>
      <w:r w:rsidRPr="001311C9">
        <w:rPr>
          <w:rFonts w:ascii="Times New Roman" w:hAnsi="Times New Roman" w:cs="Times New Roman"/>
          <w:noProof/>
          <w:sz w:val="20"/>
          <w:szCs w:val="20"/>
        </w:rPr>
        <w:pict>
          <v:shape id="Поле 7" o:spid="_x0000_s1027" type="#_x0000_t202" style="position:absolute;left:0;text-align:left;margin-left:282.65pt;margin-top:1pt;width:83.75pt;height:62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lIxgIAAME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" filled="f" stroked="f">
            <v:textbox>
              <w:txbxContent>
                <w:p w:rsidR="007F3CBB" w:rsidRPr="0046528A" w:rsidRDefault="007F3CBB" w:rsidP="007F3C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 w:rsidRPr="0046528A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 xml:space="preserve">№ </w:t>
                  </w:r>
                  <w:r w:rsidR="00217E57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23</w:t>
                  </w:r>
                </w:p>
                <w:p w:rsidR="007F3CBB" w:rsidRPr="00F86EEE" w:rsidRDefault="00217E57" w:rsidP="007F3CBB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05.02</w:t>
                  </w:r>
                  <w:r w:rsidR="00C24E4D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  <w:r w:rsidR="0052259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09.02</w:t>
                  </w:r>
                  <w:r w:rsidR="00414310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  <w:r w:rsidR="007F3CBB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24</w:t>
                  </w:r>
                  <w:r w:rsidR="0052259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г.</w:t>
                  </w:r>
                </w:p>
                <w:p w:rsidR="007F3CBB" w:rsidRPr="00F01C1B" w:rsidRDefault="007F3CBB" w:rsidP="007F3CBB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F3CBB" w:rsidRDefault="007F3CBB" w:rsidP="007F3CB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3CBB" w:rsidRDefault="007F3CBB" w:rsidP="00455A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55ABF" w:rsidRDefault="00455ABF" w:rsidP="00455ABF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7F3CBB" w:rsidRPr="00455ABF" w:rsidRDefault="00455ABF" w:rsidP="00455ABF">
      <w:pPr>
        <w:pStyle w:val="msotitle3"/>
        <w:widowControl w:val="0"/>
        <w:rPr>
          <w:rFonts w:ascii="Times New Roman" w:hAnsi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                                           </w:t>
      </w: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0"/>
        <w:gridCol w:w="5489"/>
      </w:tblGrid>
      <w:tr w:rsidR="008F2C11" w:rsidRPr="008F2C11" w:rsidTr="008F2C11">
        <w:trPr>
          <w:trHeight w:val="13037"/>
        </w:trPr>
        <w:tc>
          <w:tcPr>
            <w:tcW w:w="5710" w:type="dxa"/>
          </w:tcPr>
          <w:tbl>
            <w:tblPr>
              <w:tblStyle w:val="a3"/>
              <w:tblW w:w="54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94"/>
            </w:tblGrid>
            <w:tr w:rsidR="008F2C11" w:rsidRPr="008F2C11" w:rsidTr="00C24E4D">
              <w:trPr>
                <w:trHeight w:val="224"/>
              </w:trPr>
              <w:tc>
                <w:tcPr>
                  <w:tcW w:w="5494" w:type="dxa"/>
                  <w:shd w:val="clear" w:color="auto" w:fill="109C13"/>
                </w:tcPr>
                <w:p w:rsidR="00265BDF" w:rsidRPr="008F2C11" w:rsidRDefault="00683F08" w:rsidP="00683F0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F2C11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Главная книга страны</w:t>
                  </w:r>
                </w:p>
              </w:tc>
            </w:tr>
          </w:tbl>
          <w:p w:rsidR="00626A10" w:rsidRPr="008F2C11" w:rsidRDefault="00FE11F6" w:rsidP="0099417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F2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185420</wp:posOffset>
                  </wp:positionV>
                  <wp:extent cx="1214755" cy="910590"/>
                  <wp:effectExtent l="19050" t="19050" r="23495" b="22860"/>
                  <wp:wrapTight wrapText="bothSides">
                    <wp:wrapPolygon edited="0">
                      <wp:start x="-339" y="-452"/>
                      <wp:lineTo x="-339" y="21690"/>
                      <wp:lineTo x="21679" y="21690"/>
                      <wp:lineTo x="21679" y="-452"/>
                      <wp:lineTo x="-339" y="-452"/>
                    </wp:wrapPolygon>
                  </wp:wrapTight>
                  <wp:docPr id="5" name="Рисунок 5" descr="\\SERV1\public\Батурова Л.А\в газету №23 7Б класс\2.день конституции 100 лет\Ewq4f39vbk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2.день конституции 100 лет\Ewq4f39vbk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3F08" w:rsidRPr="008F2C11" w:rsidRDefault="00E75014" w:rsidP="00683F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683F08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100-летию Конституции СССР в 9Б классе  прошёл информационный час. Во время мероприятия ребята познакомились с историей создания Конституции, обсудили основные положения документа, роль Конституции в жизни государства и каждого его гражданина. Присутствующие посмотрели видеоролик «Исторический путь России к демократической Конституции». Вниманию обучающихся были предложены вопросы блицтурнира и викторины «Твои права от</w:t>
            </w:r>
            <w:proofErr w:type="gramStart"/>
            <w:r w:rsidR="00683F08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683F08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Я». </w:t>
            </w:r>
          </w:p>
          <w:p w:rsidR="00C1346C" w:rsidRPr="008F2C11" w:rsidRDefault="00FE11F6" w:rsidP="00C13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610235</wp:posOffset>
                  </wp:positionV>
                  <wp:extent cx="102870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200" y="21333"/>
                      <wp:lineTo x="21200" y="0"/>
                      <wp:lineTo x="0" y="0"/>
                    </wp:wrapPolygon>
                  </wp:wrapTight>
                  <wp:docPr id="9" name="Рисунок 9" descr="\\SERV1\public\Батурова Л.А\в газету №23 7Б класс\1.мастер класс сталинград битва\100000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Батурова Л.А\в газету №23 7Б класс\1.мастер класс сталинград битва\100000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C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2275205</wp:posOffset>
                  </wp:positionH>
                  <wp:positionV relativeFrom="paragraph">
                    <wp:posOffset>-1086485</wp:posOffset>
                  </wp:positionV>
                  <wp:extent cx="1151255" cy="862965"/>
                  <wp:effectExtent l="0" t="0" r="0" b="0"/>
                  <wp:wrapTight wrapText="bothSides">
                    <wp:wrapPolygon edited="0">
                      <wp:start x="0" y="0"/>
                      <wp:lineTo x="0" y="20980"/>
                      <wp:lineTo x="21088" y="20980"/>
                      <wp:lineTo x="21088" y="0"/>
                      <wp:lineTo x="0" y="0"/>
                    </wp:wrapPolygon>
                  </wp:wrapTight>
                  <wp:docPr id="2" name="Рисунок 2" descr="\\SERV1\public\Батурова Л.А\в газету №23 7Б класс\2.день конституции 100 лет\VcutG36nxw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Батурова Л.А\в газету №23 7Б класс\2.день конституции 100 лет\VcutG36nxw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3"/>
              <w:tblpPr w:leftFromText="180" w:rightFromText="180" w:vertAnchor="text" w:horzAnchor="margin" w:tblpY="-1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7"/>
            </w:tblGrid>
            <w:tr w:rsidR="008F2C11" w:rsidRPr="008F2C11" w:rsidTr="00FE11F6">
              <w:trPr>
                <w:trHeight w:val="339"/>
              </w:trPr>
              <w:tc>
                <w:tcPr>
                  <w:tcW w:w="5247" w:type="dxa"/>
                  <w:shd w:val="clear" w:color="auto" w:fill="109C13"/>
                  <w:vAlign w:val="center"/>
                </w:tcPr>
                <w:p w:rsidR="00FE11F6" w:rsidRPr="0087750C" w:rsidRDefault="00FE11F6" w:rsidP="00FE11F6">
                  <w:pPr>
                    <w:shd w:val="clear" w:color="auto" w:fill="109C1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7750C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  <w:t>Мастер-класс</w:t>
                  </w:r>
                </w:p>
              </w:tc>
            </w:tr>
          </w:tbl>
          <w:p w:rsidR="00683F08" w:rsidRPr="008F2C11" w:rsidRDefault="00E75014" w:rsidP="00683F0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683F08"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Советником директора по воспитанию </w:t>
            </w:r>
            <w:proofErr w:type="spellStart"/>
            <w:r w:rsidR="00683F08"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Масеевой</w:t>
            </w:r>
            <w:proofErr w:type="spellEnd"/>
            <w:r w:rsidR="00683F08"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С.  был проведён мастер-класс «Великие битвы Победы. Сталинградская битва». </w:t>
            </w:r>
          </w:p>
          <w:p w:rsidR="00683F08" w:rsidRPr="008F2C11" w:rsidRDefault="00683F08" w:rsidP="00683F0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Главная цель мастер-класса - передать ученикам знания о важности Победы и о том, какие жертвы были сделаны для ее достижения.</w:t>
            </w:r>
          </w:p>
          <w:p w:rsidR="00683F08" w:rsidRPr="008F2C11" w:rsidRDefault="00683F08" w:rsidP="00683F0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ходе мастер-класса Наталья Сергеевна рассказала о важности Сталинградской битвы, о расстановке сил участвовавших в ней армий и о значении битвы в Победе.</w:t>
            </w:r>
          </w:p>
          <w:p w:rsidR="00683F08" w:rsidRPr="008F2C11" w:rsidRDefault="00683F08" w:rsidP="00683F0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ходе работы учащиеся с</w:t>
            </w:r>
            <w:r w:rsidR="00455AB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оставили кластеры, посвящённые С</w:t>
            </w: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талинградской битве. </w:t>
            </w:r>
          </w:p>
          <w:p w:rsidR="00683F08" w:rsidRPr="008F2C11" w:rsidRDefault="00BC4B95" w:rsidP="00683F0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Данное мероприятие  поможет ученикам</w:t>
            </w:r>
            <w:r w:rsidR="00683F08"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 понимать и уважать своих предков,</w:t>
            </w:r>
            <w:r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любить Родину,</w:t>
            </w:r>
            <w:r w:rsidR="00683F08" w:rsidRPr="008F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ценить мирное время и мирную жизнь.</w:t>
            </w:r>
          </w:p>
          <w:p w:rsidR="00C1346C" w:rsidRPr="008F2C11" w:rsidRDefault="00C1346C" w:rsidP="001373E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C1346C" w:rsidRPr="008F2C11" w:rsidRDefault="00C1346C" w:rsidP="001373E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C1346C" w:rsidRPr="008F2C11" w:rsidRDefault="00C1346C" w:rsidP="001373E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C1346C" w:rsidRPr="008F2C11" w:rsidRDefault="00C1346C" w:rsidP="001373E8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</w:p>
          <w:p w:rsidR="00414310" w:rsidRPr="008F2C11" w:rsidRDefault="00414310" w:rsidP="00994170">
            <w:pPr>
              <w:spacing w:line="276" w:lineRule="auto"/>
            </w:pPr>
          </w:p>
          <w:p w:rsidR="009166C8" w:rsidRPr="008F2C11" w:rsidRDefault="00BC4B95" w:rsidP="009166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2385695</wp:posOffset>
                  </wp:positionH>
                  <wp:positionV relativeFrom="paragraph">
                    <wp:posOffset>-749300</wp:posOffset>
                  </wp:positionV>
                  <wp:extent cx="958850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1028" y="21180"/>
                      <wp:lineTo x="21028" y="0"/>
                      <wp:lineTo x="0" y="0"/>
                    </wp:wrapPolygon>
                  </wp:wrapTight>
                  <wp:docPr id="11" name="Рисунок 11" descr="\\SERV1\public\Батурова Л.А\в газету №23 7Б класс\1.мастер класс сталинград битва\1000007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1\public\Батурова Л.А\в газету №23 7Б класс\1.мастер класс сталинград битва\1000007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-751840</wp:posOffset>
                  </wp:positionV>
                  <wp:extent cx="912495" cy="683895"/>
                  <wp:effectExtent l="0" t="0" r="1905" b="1905"/>
                  <wp:wrapTight wrapText="bothSides">
                    <wp:wrapPolygon edited="0">
                      <wp:start x="0" y="0"/>
                      <wp:lineTo x="0" y="21058"/>
                      <wp:lineTo x="21194" y="21058"/>
                      <wp:lineTo x="21194" y="0"/>
                      <wp:lineTo x="0" y="0"/>
                    </wp:wrapPolygon>
                  </wp:wrapTight>
                  <wp:docPr id="7" name="Рисунок 7" descr="\\SERV1\public\Батурова Л.А\в газету №23 7Б класс\1.мастер класс сталинград битва\1000007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Батурова Л.А\в газету №23 7Б класс\1.мастер класс сталинград битва\1000007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-765175</wp:posOffset>
                  </wp:positionV>
                  <wp:extent cx="930910" cy="698500"/>
                  <wp:effectExtent l="0" t="0" r="2540" b="6350"/>
                  <wp:wrapTight wrapText="bothSides">
                    <wp:wrapPolygon edited="0">
                      <wp:start x="0" y="0"/>
                      <wp:lineTo x="0" y="21207"/>
                      <wp:lineTo x="21217" y="21207"/>
                      <wp:lineTo x="21217" y="0"/>
                      <wp:lineTo x="0" y="0"/>
                    </wp:wrapPolygon>
                  </wp:wrapTight>
                  <wp:docPr id="6" name="Рисунок 6" descr="\\SERV1\public\Батурова Л.А\в газету №23 7Б класс\1.мастер класс сталинград битва\1000007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1.мастер класс сталинград битва\1000007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68E6" w:rsidRDefault="00EC68E6" w:rsidP="00EC6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0C36" w:rsidRPr="008F2C11" w:rsidRDefault="00C10C36" w:rsidP="00C10C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lastRenderedPageBreak/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235585</wp:posOffset>
                  </wp:positionV>
                  <wp:extent cx="1363345" cy="1022985"/>
                  <wp:effectExtent l="0" t="0" r="8255" b="5715"/>
                  <wp:wrapTight wrapText="bothSides">
                    <wp:wrapPolygon edited="0">
                      <wp:start x="0" y="0"/>
                      <wp:lineTo x="0" y="21318"/>
                      <wp:lineTo x="21429" y="21318"/>
                      <wp:lineTo x="21429" y="0"/>
                      <wp:lineTo x="0" y="0"/>
                    </wp:wrapPolygon>
                  </wp:wrapTight>
                  <wp:docPr id="27" name="Рисунок 27" descr="\\SERV1\public\Батурова Л.А\в газету №23 7Б класс\5.встреча с СВО\Zy5F_YIOP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1\public\Батурова Л.А\в газету №23 7Б класс\5.встреча с СВО\Zy5F_YIOPT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В завершении беседы ребята пожелали крепкого здоровья, благополучной службы и</w:t>
            </w:r>
          </w:p>
          <w:p w:rsidR="00EC68E6" w:rsidRPr="008F2C11" w:rsidRDefault="00EC68E6" w:rsidP="00EC68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скорейшего возвращения с победой. А также попросили передать письма и открытки с пожеланиями сослуживцам.</w:t>
            </w:r>
          </w:p>
          <w:p w:rsidR="0087750C" w:rsidRDefault="0087750C" w:rsidP="0044394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</w:pPr>
          </w:p>
          <w:tbl>
            <w:tblPr>
              <w:tblStyle w:val="a3"/>
              <w:tblpPr w:leftFromText="180" w:rightFromText="180" w:vertAnchor="text" w:horzAnchor="margin" w:tblpXSpec="center" w:tblpYSpec="center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46"/>
            </w:tblGrid>
            <w:tr w:rsidR="00C10C36" w:rsidRPr="008F2C11" w:rsidTr="00C10C36">
              <w:trPr>
                <w:trHeight w:val="262"/>
              </w:trPr>
              <w:tc>
                <w:tcPr>
                  <w:tcW w:w="4746" w:type="dxa"/>
                  <w:shd w:val="clear" w:color="auto" w:fill="109C13"/>
                  <w:vAlign w:val="center"/>
                </w:tcPr>
                <w:p w:rsidR="00C10C36" w:rsidRPr="008F2C11" w:rsidRDefault="00C10C36" w:rsidP="00C10C36">
                  <w:pPr>
                    <w:shd w:val="clear" w:color="auto" w:fill="109C1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265C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Акция «Добрые крышечки»</w:t>
                  </w:r>
                </w:p>
              </w:tc>
            </w:tr>
          </w:tbl>
          <w:p w:rsidR="00C10C36" w:rsidRDefault="00C10C36" w:rsidP="00877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7750C" w:rsidRDefault="00E75014" w:rsidP="00877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877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«Добрые крышечки»</w:t>
            </w:r>
            <w:r w:rsidR="0087750C" w:rsidRPr="002B6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дело, в которое вовлечены все члены семьи.</w:t>
            </w:r>
            <w:r w:rsidR="0087750C" w:rsidRPr="002B6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750C" w:rsidRPr="002B6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 сбор крышечек может ста</w:t>
            </w:r>
            <w:r w:rsidR="00877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 </w:t>
            </w:r>
            <w:r w:rsidR="0087750C" w:rsidRPr="002B6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замечательным поводом для совместного времяпрепровождения и развития экологического мышления у детей.</w:t>
            </w:r>
          </w:p>
          <w:p w:rsidR="0087750C" w:rsidRDefault="0087750C" w:rsidP="00877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Акция «Добрые крышечки»</w:t>
            </w:r>
            <w:r w:rsidRPr="002B68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не только благотворительная инициатива, но и возможность вовлечь всю семью в заботу о нашей планете и о помощи нуждающимся детям. Давайте сделаем этот мир лучше вместе!</w:t>
            </w:r>
          </w:p>
          <w:p w:rsidR="0087750C" w:rsidRPr="002B6890" w:rsidRDefault="0087750C" w:rsidP="008775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-525780</wp:posOffset>
                  </wp:positionV>
                  <wp:extent cx="1654175" cy="1073150"/>
                  <wp:effectExtent l="0" t="0" r="3175" b="0"/>
                  <wp:wrapTight wrapText="bothSides">
                    <wp:wrapPolygon edited="0">
                      <wp:start x="0" y="0"/>
                      <wp:lineTo x="0" y="21089"/>
                      <wp:lineTo x="21393" y="21089"/>
                      <wp:lineTo x="21393" y="0"/>
                      <wp:lineTo x="0" y="0"/>
                    </wp:wrapPolygon>
                  </wp:wrapTight>
                  <wp:docPr id="28" name="Рисунок 28" descr="\\SERV1\public\Батурова Л.А\в газету №23 7Б класс\4.крышки\uzmnx1oRw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4.крышки\uzmnx1oRw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3"/>
              <w:tblpPr w:leftFromText="180" w:rightFromText="180" w:vertAnchor="text" w:horzAnchor="margin" w:tblpXSpec="center" w:tblpY="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</w:tblGrid>
            <w:tr w:rsidR="00C10C36" w:rsidRPr="008F2C11" w:rsidTr="00522595">
              <w:trPr>
                <w:trHeight w:val="273"/>
              </w:trPr>
              <w:tc>
                <w:tcPr>
                  <w:tcW w:w="4820" w:type="dxa"/>
                  <w:shd w:val="clear" w:color="auto" w:fill="109C13"/>
                  <w:vAlign w:val="center"/>
                </w:tcPr>
                <w:p w:rsidR="00C10C36" w:rsidRPr="00803DEB" w:rsidRDefault="00C10C36" w:rsidP="00C10C36">
                  <w:pPr>
                    <w:shd w:val="clear" w:color="auto" w:fill="109C1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03DEB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  <w:t>Урок-реквием</w:t>
                  </w:r>
                </w:p>
              </w:tc>
            </w:tr>
          </w:tbl>
          <w:p w:rsidR="00C10C36" w:rsidRDefault="00C10C36" w:rsidP="00803DE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82C" w:rsidRDefault="00C10C36" w:rsidP="00803DE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456565</wp:posOffset>
                  </wp:positionV>
                  <wp:extent cx="1445895" cy="768350"/>
                  <wp:effectExtent l="0" t="0" r="1905" b="0"/>
                  <wp:wrapTight wrapText="bothSides">
                    <wp:wrapPolygon edited="0">
                      <wp:start x="0" y="0"/>
                      <wp:lineTo x="0" y="20886"/>
                      <wp:lineTo x="21344" y="20886"/>
                      <wp:lineTo x="21344" y="0"/>
                      <wp:lineTo x="0" y="0"/>
                    </wp:wrapPolygon>
                  </wp:wrapTight>
                  <wp:docPr id="29" name="Рисунок 29" descr="\\SERV1\public\Батурова Л.А\в газету №23 7Б класс\6.урок реквием\1000007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Батурова Л.А\в газету №23 7Б класс\6.урок реквием\1000007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>Беды Великой Отечественной войны не обошли стороной ни одну семью и наша святая обязанность хранить память о тех, кто не ве</w:t>
            </w:r>
            <w:r w:rsidR="00EF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рнулся с полей сражений. </w:t>
            </w:r>
          </w:p>
          <w:p w:rsidR="00803DEB" w:rsidRPr="00803DEB" w:rsidRDefault="00EF582C" w:rsidP="00803DE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Огромное количество людей </w:t>
            </w:r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 вынес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тяготы и невзгоды.</w:t>
            </w:r>
          </w:p>
          <w:p w:rsidR="00803DEB" w:rsidRPr="00803DEB" w:rsidRDefault="00FB6825" w:rsidP="00803DE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801370</wp:posOffset>
                  </wp:positionV>
                  <wp:extent cx="1174750" cy="880110"/>
                  <wp:effectExtent l="0" t="0" r="6350" b="0"/>
                  <wp:wrapTight wrapText="bothSides">
                    <wp:wrapPolygon edited="0">
                      <wp:start x="0" y="0"/>
                      <wp:lineTo x="0" y="21039"/>
                      <wp:lineTo x="21366" y="21039"/>
                      <wp:lineTo x="21366" y="0"/>
                      <wp:lineTo x="0" y="0"/>
                    </wp:wrapPolygon>
                  </wp:wrapTight>
                  <wp:docPr id="31" name="Рисунок 31" descr="\\SERV1\public\Батурова Л.А\в газету №23 7Б класс\6.урок реквием\1000007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1\public\Батурова Л.А\в газету №23 7Б класс\6.урок реквием\1000007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781685</wp:posOffset>
                  </wp:positionV>
                  <wp:extent cx="1200150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257" y="21036"/>
                      <wp:lineTo x="21257" y="0"/>
                      <wp:lineTo x="0" y="0"/>
                    </wp:wrapPolygon>
                  </wp:wrapTight>
                  <wp:docPr id="30" name="Рисунок 30" descr="\\SERV1\public\Батурова Л.А\в газету №23 7Б класс\6.урок реквием\1000007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6.урок реквием\1000007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 января прошёл урок-реквием «Война в судьбах горожан», </w:t>
            </w:r>
            <w:proofErr w:type="gramStart"/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героем</w:t>
            </w:r>
            <w:proofErr w:type="gramEnd"/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стала Нина Григорьевна </w:t>
            </w:r>
            <w:proofErr w:type="spellStart"/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>Куканова</w:t>
            </w:r>
            <w:proofErr w:type="spellEnd"/>
            <w:r w:rsidR="00803DEB" w:rsidRPr="00803DE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педагог-историк, которая с мужеством прошла испытания военных лет.</w:t>
            </w:r>
          </w:p>
          <w:p w:rsidR="00803DEB" w:rsidRPr="00AB50C8" w:rsidRDefault="00803DEB" w:rsidP="00803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50C" w:rsidRDefault="0087750C" w:rsidP="0044394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</w:pPr>
          </w:p>
          <w:p w:rsidR="00FB6825" w:rsidRDefault="00FB6825" w:rsidP="0044394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</w:pPr>
          </w:p>
          <w:p w:rsidR="00FB6825" w:rsidRDefault="00FB6825" w:rsidP="0044394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</w:pPr>
          </w:p>
          <w:tbl>
            <w:tblPr>
              <w:tblStyle w:val="a3"/>
              <w:tblpPr w:leftFromText="180" w:rightFromText="180" w:vertAnchor="text" w:horzAnchor="margin" w:tblpXSpec="center" w:tblpY="4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6"/>
            </w:tblGrid>
            <w:tr w:rsidR="00FB6825" w:rsidRPr="008F2C11" w:rsidTr="00FB6825">
              <w:trPr>
                <w:trHeight w:val="311"/>
              </w:trPr>
              <w:tc>
                <w:tcPr>
                  <w:tcW w:w="5056" w:type="dxa"/>
                  <w:shd w:val="clear" w:color="auto" w:fill="109C13"/>
                  <w:vAlign w:val="center"/>
                </w:tcPr>
                <w:p w:rsidR="00FB6825" w:rsidRPr="00803DEB" w:rsidRDefault="00FB6825" w:rsidP="00FB6825">
                  <w:pPr>
                    <w:shd w:val="clear" w:color="auto" w:fill="109C1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B682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Конкурс «Семейное блюдо»</w:t>
                  </w:r>
                </w:p>
              </w:tc>
            </w:tr>
          </w:tbl>
          <w:p w:rsidR="00FB6825" w:rsidRPr="00E077AD" w:rsidRDefault="00E75014" w:rsidP="00FB68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</w:t>
            </w:r>
            <w:r w:rsidR="00FB6825" w:rsidRPr="00E077A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 февраля в нашей школе прошло очередное мероприятие, посвящённое Году семьи. Это был конкурс семейных блюд. Учащиеся совместно с родителями приготовили традиционные блюда своей семьи. Каждое блюдо готовилось с любовью. Блюда получились вкусные и разнообразные. </w:t>
            </w:r>
          </w:p>
          <w:p w:rsidR="00FB6825" w:rsidRPr="008F2C11" w:rsidRDefault="00FB6825" w:rsidP="0044394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</w:pPr>
          </w:p>
        </w:tc>
        <w:tc>
          <w:tcPr>
            <w:tcW w:w="5489" w:type="dxa"/>
          </w:tcPr>
          <w:tbl>
            <w:tblPr>
              <w:tblStyle w:val="a3"/>
              <w:tblpPr w:leftFromText="180" w:rightFromText="180" w:vertAnchor="text" w:horzAnchor="margin" w:tblpY="-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7"/>
            </w:tblGrid>
            <w:tr w:rsidR="008F2C11" w:rsidRPr="008F2C11" w:rsidTr="00AF6F5E">
              <w:trPr>
                <w:trHeight w:val="339"/>
              </w:trPr>
              <w:tc>
                <w:tcPr>
                  <w:tcW w:w="5247" w:type="dxa"/>
                  <w:shd w:val="clear" w:color="auto" w:fill="109C13"/>
                  <w:vAlign w:val="center"/>
                </w:tcPr>
                <w:p w:rsidR="00AF6F5E" w:rsidRPr="008F2C11" w:rsidRDefault="00AF6F5E" w:rsidP="00AF6F5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8F2C1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Встреча с участником СВО</w:t>
                  </w:r>
                </w:p>
              </w:tc>
            </w:tr>
          </w:tbl>
          <w:p w:rsidR="000A7EB9" w:rsidRPr="008F2C11" w:rsidRDefault="000A7EB9" w:rsidP="000A7EB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F6F5E" w:rsidRPr="008F2C11" w:rsidRDefault="00AF6F5E" w:rsidP="00AF6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90170</wp:posOffset>
                  </wp:positionV>
                  <wp:extent cx="1390015" cy="831850"/>
                  <wp:effectExtent l="0" t="0" r="635" b="6350"/>
                  <wp:wrapTight wrapText="bothSides">
                    <wp:wrapPolygon edited="0">
                      <wp:start x="0" y="0"/>
                      <wp:lineTo x="0" y="21270"/>
                      <wp:lineTo x="21314" y="21270"/>
                      <wp:lineTo x="21314" y="0"/>
                      <wp:lineTo x="0" y="0"/>
                    </wp:wrapPolygon>
                  </wp:wrapTight>
                  <wp:docPr id="12" name="Рисунок 12" descr="\\SERV1\public\Батурова Л.А\в газету №23 7Б класс\5.встреча с СВО\HKoKUI4Ckj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Батурова Л.А\в газету №23 7Б класс\5.встреча с СВО\HKoKUI4Ck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01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F2C11">
              <w:rPr>
                <w:rFonts w:ascii="Times New Roman" w:hAnsi="Times New Roman" w:cs="Times New Roman"/>
                <w:sz w:val="24"/>
                <w:szCs w:val="24"/>
              </w:rPr>
              <w:t xml:space="preserve">В нашей школе прошла встреча с земляком, участником специальной военной операции на Украине.  </w:t>
            </w:r>
            <w:r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Школьники с большим интересом слушали и задавали вопросы военнослужащему. </w:t>
            </w:r>
          </w:p>
          <w:p w:rsidR="00AF6F5E" w:rsidRPr="008F2C11" w:rsidRDefault="008F2C11" w:rsidP="00AF6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C11">
              <w:rPr>
                <w:rFonts w:ascii="Times New Roman" w:eastAsia="Times New Roman" w:hAnsi="Times New Roman" w:cs="Times New Roman"/>
                <w:noProof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2734945</wp:posOffset>
                  </wp:positionV>
                  <wp:extent cx="1206500" cy="851535"/>
                  <wp:effectExtent l="0" t="0" r="0" b="5715"/>
                  <wp:wrapTight wrapText="bothSides">
                    <wp:wrapPolygon edited="0">
                      <wp:start x="0" y="0"/>
                      <wp:lineTo x="0" y="21262"/>
                      <wp:lineTo x="21145" y="21262"/>
                      <wp:lineTo x="21145" y="0"/>
                      <wp:lineTo x="0" y="0"/>
                    </wp:wrapPolygon>
                  </wp:wrapTight>
                  <wp:docPr id="26" name="Рисунок 26" descr="\\SERV1\public\Батурова Л.А\в газету №23 7Б класс\5.встреча с СВО\RT-L4fYi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Батурова Л.А\в газету №23 7Б класс\5.встреча с СВО\RT-L4fYi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F6F5E" w:rsidRPr="008F2C1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638810</wp:posOffset>
                  </wp:positionV>
                  <wp:extent cx="1193165" cy="690245"/>
                  <wp:effectExtent l="0" t="0" r="6985" b="0"/>
                  <wp:wrapTight wrapText="bothSides">
                    <wp:wrapPolygon edited="0">
                      <wp:start x="0" y="0"/>
                      <wp:lineTo x="0" y="20865"/>
                      <wp:lineTo x="21382" y="20865"/>
                      <wp:lineTo x="21382" y="0"/>
                      <wp:lineTo x="0" y="0"/>
                    </wp:wrapPolygon>
                  </wp:wrapTight>
                  <wp:docPr id="14" name="Рисунок 14" descr="\\SERV1\public\Батурова Л.А\в газету №23 7Б класс\5.встреча с СВО\eekeV13xP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5.встреча с СВО\eekeV13xP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F6F5E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E750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F6F5E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 задавали вопросы о подвигах российских военнослужащих, помогают ли письма школьников, поддержи</w:t>
            </w:r>
            <w:r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вают ли они наших воинов. Ученики</w:t>
            </w:r>
            <w:r w:rsidR="00AF6F5E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услышали о буднях на передовой, о подвигах российских военнослужащих, об участии в военных спецоперациях. Была отмечена необходимость прохождения службы в армии, добросовестного выполнения гражданского и воинского долга перед Отечеством, защиты интересов страны и обеспечения ее национальной безопасности.</w:t>
            </w:r>
            <w:r w:rsidR="00AF6F5E" w:rsidRPr="008F2C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6F5E" w:rsidRPr="008F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Ребята на конкретном примере увидели, что настоящие герои живут рядом, что мужество, храбрость, любовь к Родине - это качества патриота и настоящего гражданина России.</w:t>
            </w:r>
          </w:p>
          <w:p w:rsidR="00AF6F5E" w:rsidRPr="008F2C11" w:rsidRDefault="00AF6F5E" w:rsidP="00AF6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C11">
              <w:rPr>
                <w:rFonts w:ascii="Times New Roman" w:hAnsi="Times New Roman" w:cs="Times New Roman"/>
                <w:sz w:val="24"/>
                <w:szCs w:val="24"/>
              </w:rPr>
              <w:t xml:space="preserve">          В диалоге была затронута и тема помощи нашим солдатам, которая приходит из тыла. Письма с теплыми словами от земляков и посылки с родного края греют душу каждому военнослужащему и поддерживают их боевой дух. Это очень важное и нужное дело.</w:t>
            </w:r>
          </w:p>
          <w:p w:rsidR="00AF6F5E" w:rsidRPr="008F2C11" w:rsidRDefault="00AF6F5E" w:rsidP="00AF6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C11">
              <w:rPr>
                <w:rFonts w:ascii="Times New Roman" w:hAnsi="Times New Roman" w:cs="Times New Roman"/>
                <w:sz w:val="24"/>
                <w:szCs w:val="24"/>
              </w:rPr>
              <w:t xml:space="preserve">         Встреча была волнительной и запоминающейся для ребят. На конкретном примере школьники увидели, что настоящие герои живут рядом, что мужество, храбрость, любовь к Родине - это качества настоящего человека и гражданина своей страны. Ребята по-настоя</w:t>
            </w:r>
            <w:r w:rsidR="00723934">
              <w:rPr>
                <w:rFonts w:ascii="Times New Roman" w:hAnsi="Times New Roman" w:cs="Times New Roman"/>
                <w:sz w:val="24"/>
                <w:szCs w:val="24"/>
              </w:rPr>
              <w:t>щему переживают за своих героев</w:t>
            </w:r>
            <w:bookmarkStart w:id="0" w:name="_GoBack"/>
            <w:bookmarkEnd w:id="0"/>
            <w:r w:rsidRPr="008F2C11">
              <w:rPr>
                <w:rFonts w:ascii="Times New Roman" w:hAnsi="Times New Roman" w:cs="Times New Roman"/>
                <w:sz w:val="24"/>
                <w:szCs w:val="24"/>
              </w:rPr>
              <w:t xml:space="preserve"> и гордятся ими.</w:t>
            </w:r>
          </w:p>
          <w:p w:rsidR="005D0186" w:rsidRPr="008F2C11" w:rsidRDefault="005D0186" w:rsidP="00AF6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0186" w:rsidRPr="008F2C11" w:rsidRDefault="005D0186" w:rsidP="005D0186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17"/>
            </w:tblGrid>
            <w:tr w:rsidR="00C10C36" w:rsidRPr="008F2C11" w:rsidTr="00FB6825">
              <w:trPr>
                <w:trHeight w:val="270"/>
              </w:trPr>
              <w:tc>
                <w:tcPr>
                  <w:tcW w:w="4617" w:type="dxa"/>
                  <w:shd w:val="clear" w:color="auto" w:fill="109C13"/>
                  <w:vAlign w:val="center"/>
                </w:tcPr>
                <w:p w:rsidR="00C10C36" w:rsidRPr="00803DEB" w:rsidRDefault="00C10C36" w:rsidP="00C10C36">
                  <w:pPr>
                    <w:shd w:val="clear" w:color="auto" w:fill="109C13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C10C3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Обеспечение безопасности детей в </w:t>
                  </w:r>
                  <w:proofErr w:type="spellStart"/>
                  <w:proofErr w:type="gramStart"/>
                  <w:r w:rsidRPr="00C10C3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Интернет-пространстве</w:t>
                  </w:r>
                  <w:proofErr w:type="spellEnd"/>
                  <w:proofErr w:type="gramEnd"/>
                </w:p>
              </w:tc>
            </w:tr>
          </w:tbl>
          <w:p w:rsidR="00C10C36" w:rsidRDefault="00E75014" w:rsidP="00C10C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C10C36"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 постепенно проникает в каждое учреждение, общественную и образовательную организацию, в наши дома. Число пользователей Интернета в России стремительно растет и молодеет, доля молодежи и совсем юной аудитории среди пользователей Всемирной сети очень велика. Для многих из них он становится информационной средой, без которой они не предст</w:t>
            </w:r>
            <w:r w:rsidR="00EF5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авляют себе жизнь. Вместе с тем</w:t>
            </w:r>
            <w:r w:rsidR="00C10C36"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      </w:r>
          </w:p>
          <w:p w:rsidR="00C10C36" w:rsidRPr="00656FE1" w:rsidRDefault="00455ABF" w:rsidP="00C10C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C10C36"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 января 2024 г. в 17.00 в режиме ВКС на площадке ГБУ ДПО РМ «ЦНППМ «Педагог 13.ру» Министерство образования Республики Мордовия провело Республиканское родительское собрание «Обеспечение безопасности детей в </w:t>
            </w:r>
            <w:proofErr w:type="spellStart"/>
            <w:proofErr w:type="gramStart"/>
            <w:r w:rsidR="00C10C36"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spellEnd"/>
            <w:proofErr w:type="gramEnd"/>
            <w:r w:rsidR="00C10C36"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недопущение вовлечения несовершеннолетних через социальные сети в преступную деятельность». </w:t>
            </w:r>
          </w:p>
          <w:p w:rsidR="00FB6825" w:rsidRDefault="00C10C36" w:rsidP="00455A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-118745</wp:posOffset>
                  </wp:positionV>
                  <wp:extent cx="1134110" cy="850900"/>
                  <wp:effectExtent l="0" t="0" r="8890" b="6350"/>
                  <wp:wrapTight wrapText="bothSides">
                    <wp:wrapPolygon edited="0">
                      <wp:start x="0" y="0"/>
                      <wp:lineTo x="0" y="21278"/>
                      <wp:lineTo x="21406" y="21278"/>
                      <wp:lineTo x="21406" y="0"/>
                      <wp:lineTo x="0" y="0"/>
                    </wp:wrapPolygon>
                  </wp:wrapTight>
                  <wp:docPr id="32" name="Рисунок 32" descr="\\SERV1\public\Батурова Л.А\в газету №23 7Б класс\3.род собрание инет онлайн\SSZ7ifmix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Батурова Л.А\в газету №23 7Б класс\3.род собрание инет онлайн\SSZ7ifmix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5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0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723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этом мероприятии принял</w:t>
            </w:r>
            <w:r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участие родительский комитет нашей школы. На собрании поднимались вопросы, которые очень волнуют всю общественность. В ходе обсуждения темы, выступления сотрудников УФСБ и МВД по Республике Мордовия, Координационного центра было очевидным, что для защиты детей от опасностей в Интернете необходима активная позиция родителей, учителей. Интернет может быть прекрасным и полезным средством для обучения, отдыха или общения с дру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зьями. Но -</w:t>
            </w:r>
            <w:r w:rsidRPr="00656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</w:t>
            </w:r>
          </w:p>
          <w:p w:rsidR="00455ABF" w:rsidRPr="00656FE1" w:rsidRDefault="00455ABF" w:rsidP="0045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DC3E20" w:rsidRPr="008F2C11" w:rsidRDefault="00DC3E20" w:rsidP="00455AB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2C11">
              <w:rPr>
                <w:rFonts w:ascii="Times New Roman" w:hAnsi="Times New Roman"/>
                <w:i/>
                <w:sz w:val="16"/>
                <w:szCs w:val="16"/>
              </w:rPr>
              <w:t xml:space="preserve">Редактор, компьютерная </w:t>
            </w:r>
            <w:r w:rsidR="00786BEE" w:rsidRPr="008F2C11">
              <w:rPr>
                <w:rFonts w:ascii="Times New Roman" w:hAnsi="Times New Roman"/>
                <w:i/>
                <w:sz w:val="16"/>
                <w:szCs w:val="16"/>
              </w:rPr>
              <w:t xml:space="preserve">вёрстка, дизайн: учащиеся </w:t>
            </w:r>
            <w:r w:rsidR="00217E57">
              <w:rPr>
                <w:rFonts w:ascii="Times New Roman" w:hAnsi="Times New Roman"/>
                <w:i/>
                <w:sz w:val="16"/>
                <w:szCs w:val="16"/>
              </w:rPr>
              <w:t>7</w:t>
            </w:r>
            <w:r w:rsidR="00994170" w:rsidRPr="008F2C11">
              <w:rPr>
                <w:rFonts w:ascii="Times New Roman" w:hAnsi="Times New Roman"/>
                <w:i/>
                <w:sz w:val="16"/>
                <w:szCs w:val="16"/>
              </w:rPr>
              <w:t>б</w:t>
            </w:r>
            <w:r w:rsidR="00E7501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F2C11">
              <w:rPr>
                <w:rFonts w:ascii="Times New Roman" w:hAnsi="Times New Roman"/>
                <w:i/>
                <w:sz w:val="16"/>
                <w:szCs w:val="16"/>
              </w:rPr>
              <w:t>класса</w:t>
            </w:r>
          </w:p>
          <w:p w:rsidR="007F3CBB" w:rsidRPr="008F2C11" w:rsidRDefault="00DC3E20" w:rsidP="00E75014">
            <w:pPr>
              <w:pStyle w:val="a9"/>
              <w:spacing w:line="276" w:lineRule="auto"/>
              <w:ind w:left="-1" w:firstLine="2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C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Отпечатано в типографии МОУ «СОШ с УИОП №16» Тираж: 2</w:t>
            </w:r>
            <w:r w:rsidR="00E75014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2</w:t>
            </w:r>
            <w:r w:rsidRPr="008F2C1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экз. </w:t>
            </w:r>
            <w:r w:rsidRPr="008F2C11">
              <w:rPr>
                <w:rFonts w:ascii="Times New Roman" w:hAnsi="Times New Roman"/>
                <w:i/>
                <w:sz w:val="16"/>
                <w:szCs w:val="16"/>
              </w:rPr>
              <w:t>Издание выходит еженедельно</w:t>
            </w:r>
            <w:r w:rsidR="00E75014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</w:tr>
    </w:tbl>
    <w:p w:rsidR="007F3CBB" w:rsidRDefault="007F3CBB" w:rsidP="004439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F3CBB" w:rsidSect="00627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2892"/>
    <w:multiLevelType w:val="hybridMultilevel"/>
    <w:tmpl w:val="1FC4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CBB"/>
    <w:rsid w:val="00005BC9"/>
    <w:rsid w:val="00023E0D"/>
    <w:rsid w:val="00046C9F"/>
    <w:rsid w:val="00064AA7"/>
    <w:rsid w:val="000A5364"/>
    <w:rsid w:val="000A7EB9"/>
    <w:rsid w:val="000D0701"/>
    <w:rsid w:val="001041BB"/>
    <w:rsid w:val="001311C9"/>
    <w:rsid w:val="001373E8"/>
    <w:rsid w:val="0015753F"/>
    <w:rsid w:val="00172927"/>
    <w:rsid w:val="001A140C"/>
    <w:rsid w:val="001D0ACB"/>
    <w:rsid w:val="001F422C"/>
    <w:rsid w:val="00217E57"/>
    <w:rsid w:val="002372EB"/>
    <w:rsid w:val="00257AB8"/>
    <w:rsid w:val="00265BDF"/>
    <w:rsid w:val="002A6A9E"/>
    <w:rsid w:val="002D494A"/>
    <w:rsid w:val="002F30FD"/>
    <w:rsid w:val="002F5319"/>
    <w:rsid w:val="003005FB"/>
    <w:rsid w:val="00326414"/>
    <w:rsid w:val="003E783F"/>
    <w:rsid w:val="003F24AA"/>
    <w:rsid w:val="00414310"/>
    <w:rsid w:val="0041722A"/>
    <w:rsid w:val="00430703"/>
    <w:rsid w:val="00443945"/>
    <w:rsid w:val="00455ABF"/>
    <w:rsid w:val="00456435"/>
    <w:rsid w:val="00482A1F"/>
    <w:rsid w:val="004F0C3C"/>
    <w:rsid w:val="0050402D"/>
    <w:rsid w:val="00522595"/>
    <w:rsid w:val="005242F3"/>
    <w:rsid w:val="005346F8"/>
    <w:rsid w:val="00552E85"/>
    <w:rsid w:val="005A4F20"/>
    <w:rsid w:val="005C59BB"/>
    <w:rsid w:val="005D0186"/>
    <w:rsid w:val="005E02FC"/>
    <w:rsid w:val="00626A10"/>
    <w:rsid w:val="00627D18"/>
    <w:rsid w:val="00683F08"/>
    <w:rsid w:val="006C2483"/>
    <w:rsid w:val="006C4988"/>
    <w:rsid w:val="00723934"/>
    <w:rsid w:val="007436C1"/>
    <w:rsid w:val="00786BEE"/>
    <w:rsid w:val="0079612A"/>
    <w:rsid w:val="007F3CBB"/>
    <w:rsid w:val="00803DEB"/>
    <w:rsid w:val="00820E45"/>
    <w:rsid w:val="00825DB5"/>
    <w:rsid w:val="0082646D"/>
    <w:rsid w:val="00853A2B"/>
    <w:rsid w:val="00862B43"/>
    <w:rsid w:val="0086713B"/>
    <w:rsid w:val="0087750C"/>
    <w:rsid w:val="00890143"/>
    <w:rsid w:val="00893372"/>
    <w:rsid w:val="008B4557"/>
    <w:rsid w:val="008C7F81"/>
    <w:rsid w:val="008E1471"/>
    <w:rsid w:val="008F2C11"/>
    <w:rsid w:val="009166C8"/>
    <w:rsid w:val="00951B59"/>
    <w:rsid w:val="00957EB0"/>
    <w:rsid w:val="00963241"/>
    <w:rsid w:val="0097502B"/>
    <w:rsid w:val="00994170"/>
    <w:rsid w:val="009A5AE8"/>
    <w:rsid w:val="009D450B"/>
    <w:rsid w:val="009E1267"/>
    <w:rsid w:val="009F64DB"/>
    <w:rsid w:val="00A31FF3"/>
    <w:rsid w:val="00A32CBF"/>
    <w:rsid w:val="00A33237"/>
    <w:rsid w:val="00A47919"/>
    <w:rsid w:val="00A81C70"/>
    <w:rsid w:val="00AA60DE"/>
    <w:rsid w:val="00AB7F2A"/>
    <w:rsid w:val="00AC5F90"/>
    <w:rsid w:val="00AF6F5E"/>
    <w:rsid w:val="00B038FE"/>
    <w:rsid w:val="00B11D8C"/>
    <w:rsid w:val="00B43AB4"/>
    <w:rsid w:val="00B625C8"/>
    <w:rsid w:val="00B85D8D"/>
    <w:rsid w:val="00BA0CBD"/>
    <w:rsid w:val="00BC4B95"/>
    <w:rsid w:val="00BE2F7A"/>
    <w:rsid w:val="00C10C36"/>
    <w:rsid w:val="00C1346C"/>
    <w:rsid w:val="00C24E4D"/>
    <w:rsid w:val="00C937BC"/>
    <w:rsid w:val="00C95C1B"/>
    <w:rsid w:val="00CE3B0E"/>
    <w:rsid w:val="00CF670B"/>
    <w:rsid w:val="00D25812"/>
    <w:rsid w:val="00D34279"/>
    <w:rsid w:val="00D35659"/>
    <w:rsid w:val="00D4572D"/>
    <w:rsid w:val="00DC3E20"/>
    <w:rsid w:val="00DD423A"/>
    <w:rsid w:val="00E10A2B"/>
    <w:rsid w:val="00E2225B"/>
    <w:rsid w:val="00E41C2C"/>
    <w:rsid w:val="00E63FEC"/>
    <w:rsid w:val="00E743E3"/>
    <w:rsid w:val="00E75014"/>
    <w:rsid w:val="00E92A02"/>
    <w:rsid w:val="00EA7CCF"/>
    <w:rsid w:val="00EC68E6"/>
    <w:rsid w:val="00EF582C"/>
    <w:rsid w:val="00F265CE"/>
    <w:rsid w:val="00F804AB"/>
    <w:rsid w:val="00F94CEE"/>
    <w:rsid w:val="00FB1D98"/>
    <w:rsid w:val="00FB6825"/>
    <w:rsid w:val="00FC6641"/>
    <w:rsid w:val="00FC75D4"/>
    <w:rsid w:val="00FE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701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AB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AB7F2A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9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12A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7961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D25812"/>
    <w:rPr>
      <w:color w:val="0000FF"/>
      <w:u w:val="single"/>
    </w:rPr>
  </w:style>
  <w:style w:type="character" w:styleId="ab">
    <w:name w:val="Strong"/>
    <w:basedOn w:val="a0"/>
    <w:uiPriority w:val="22"/>
    <w:qFormat/>
    <w:rsid w:val="00EA7CCF"/>
    <w:rPr>
      <w:b/>
      <w:bCs/>
    </w:rPr>
  </w:style>
  <w:style w:type="character" w:customStyle="1" w:styleId="hl-obj">
    <w:name w:val="hl-obj"/>
    <w:basedOn w:val="a0"/>
    <w:rsid w:val="00005BC9"/>
  </w:style>
  <w:style w:type="paragraph" w:customStyle="1" w:styleId="msotitle3">
    <w:name w:val="msotitle3"/>
    <w:uiPriority w:val="99"/>
    <w:rsid w:val="00455ABF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701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AB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rsid w:val="00AB7F2A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9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12A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7961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semiHidden/>
    <w:unhideWhenUsed/>
    <w:rsid w:val="00D25812"/>
    <w:rPr>
      <w:color w:val="0000FF"/>
      <w:u w:val="single"/>
    </w:rPr>
  </w:style>
  <w:style w:type="character" w:styleId="ab">
    <w:name w:val="Strong"/>
    <w:basedOn w:val="a0"/>
    <w:uiPriority w:val="22"/>
    <w:qFormat/>
    <w:rsid w:val="00EA7CCF"/>
    <w:rPr>
      <w:b/>
      <w:bCs/>
    </w:rPr>
  </w:style>
  <w:style w:type="character" w:customStyle="1" w:styleId="hl-obj">
    <w:name w:val="hl-obj"/>
    <w:basedOn w:val="a0"/>
    <w:rsid w:val="00005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st.websib.ru/misc/title2.gif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D63D-F91A-4E1D-AC57-9E80218B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6</cp:revision>
  <cp:lastPrinted>2024-02-09T08:27:00Z</cp:lastPrinted>
  <dcterms:created xsi:type="dcterms:W3CDTF">2024-02-09T06:58:00Z</dcterms:created>
  <dcterms:modified xsi:type="dcterms:W3CDTF">2024-02-09T08:32:00Z</dcterms:modified>
</cp:coreProperties>
</file>